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B03F4" w14:textId="77777777" w:rsidR="00327D7B" w:rsidRDefault="00327D7B" w:rsidP="00060B31">
      <w:pPr>
        <w:spacing w:line="280" w:lineRule="atLeast"/>
        <w:rPr>
          <w:rFonts w:cs="Arial"/>
          <w:b/>
          <w:sz w:val="48"/>
          <w:szCs w:val="48"/>
        </w:rPr>
      </w:pPr>
    </w:p>
    <w:p w14:paraId="1E236A54" w14:textId="77777777" w:rsidR="00C36FBC" w:rsidRPr="00DA2C52" w:rsidRDefault="00C36FBC" w:rsidP="00060B31">
      <w:pPr>
        <w:spacing w:line="280" w:lineRule="atLeast"/>
        <w:rPr>
          <w:rFonts w:cs="Arial"/>
          <w:b/>
          <w:sz w:val="48"/>
          <w:szCs w:val="48"/>
        </w:rPr>
      </w:pPr>
    </w:p>
    <w:p w14:paraId="4FB2E551" w14:textId="77777777"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D14353C"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2B4B0C59" w14:textId="77777777" w:rsidR="00327D7B" w:rsidRPr="00DA2C52" w:rsidRDefault="00327D7B" w:rsidP="00060B31">
      <w:pPr>
        <w:spacing w:line="280" w:lineRule="atLeast"/>
        <w:rPr>
          <w:rFonts w:cs="Arial"/>
          <w:szCs w:val="20"/>
        </w:rPr>
      </w:pPr>
    </w:p>
    <w:p w14:paraId="79258C18" w14:textId="77777777" w:rsidR="00327D7B" w:rsidRPr="00DA2C52" w:rsidRDefault="00327D7B" w:rsidP="00060B31">
      <w:pPr>
        <w:spacing w:line="280" w:lineRule="atLeast"/>
        <w:rPr>
          <w:rFonts w:cs="Arial"/>
          <w:szCs w:val="20"/>
        </w:rPr>
      </w:pPr>
    </w:p>
    <w:p w14:paraId="307C65C9"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2F59AD9B" w14:textId="77777777" w:rsidR="00327D7B" w:rsidRPr="00DA2C52" w:rsidRDefault="00327D7B" w:rsidP="00060B31">
      <w:pPr>
        <w:spacing w:line="280" w:lineRule="atLeast"/>
        <w:rPr>
          <w:rFonts w:cs="Arial"/>
          <w:szCs w:val="20"/>
        </w:rPr>
      </w:pPr>
    </w:p>
    <w:p w14:paraId="1E65E821"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46870524" w14:textId="49D2E7F7" w:rsidR="007542F5" w:rsidRPr="00DA2C52" w:rsidRDefault="00BE6CE0" w:rsidP="00060B31">
      <w:pPr>
        <w:spacing w:line="280" w:lineRule="atLeast"/>
        <w:rPr>
          <w:b/>
          <w:szCs w:val="20"/>
        </w:rPr>
      </w:pPr>
      <w:r>
        <w:rPr>
          <w:rFonts w:ascii="Calibri" w:hAnsi="Calibri" w:cs="Calibri"/>
          <w:b/>
          <w:sz w:val="22"/>
          <w:szCs w:val="22"/>
          <w:shd w:val="clear" w:color="auto" w:fill="FFFFFF"/>
        </w:rPr>
        <w:t>EG.D a.s.</w:t>
      </w:r>
    </w:p>
    <w:p w14:paraId="44DD1709" w14:textId="77777777" w:rsidR="007542F5" w:rsidRPr="00DA2C52" w:rsidRDefault="007542F5" w:rsidP="00060B31">
      <w:pPr>
        <w:spacing w:line="280" w:lineRule="atLeast"/>
        <w:rPr>
          <w:szCs w:val="20"/>
        </w:rPr>
      </w:pPr>
    </w:p>
    <w:p w14:paraId="70C98FC1" w14:textId="15940703" w:rsidR="00327D7B" w:rsidRPr="00DA2C52" w:rsidRDefault="00327D7B" w:rsidP="00060B31">
      <w:pPr>
        <w:spacing w:line="280" w:lineRule="atLeast"/>
        <w:rPr>
          <w:szCs w:val="20"/>
        </w:rPr>
      </w:pPr>
      <w:r w:rsidRPr="00DA2C52">
        <w:rPr>
          <w:szCs w:val="20"/>
        </w:rPr>
        <w:t xml:space="preserve">Se sídlem: </w:t>
      </w:r>
      <w:r w:rsidR="00BE6CE0" w:rsidRPr="00055288">
        <w:rPr>
          <w:rFonts w:ascii="Calibri" w:hAnsi="Calibri" w:cs="Calibri"/>
          <w:sz w:val="22"/>
          <w:szCs w:val="22"/>
          <w:shd w:val="clear" w:color="auto" w:fill="FFFFFF"/>
        </w:rPr>
        <w:t>Lidická 1873/36, Černá Pole</w:t>
      </w:r>
      <w:r w:rsidR="00BE6CE0">
        <w:rPr>
          <w:rFonts w:ascii="Calibri" w:hAnsi="Calibri" w:cs="Calibri"/>
          <w:sz w:val="22"/>
          <w:szCs w:val="22"/>
          <w:shd w:val="clear" w:color="auto" w:fill="FFFFFF"/>
        </w:rPr>
        <w:t xml:space="preserve">, </w:t>
      </w:r>
      <w:r w:rsidR="00BE6CE0" w:rsidRPr="00055288">
        <w:rPr>
          <w:rFonts w:ascii="Calibri" w:hAnsi="Calibri" w:cs="Calibri"/>
          <w:sz w:val="22"/>
          <w:szCs w:val="22"/>
          <w:shd w:val="clear" w:color="auto" w:fill="FFFFFF"/>
        </w:rPr>
        <w:t>602 00 Brno</w:t>
      </w:r>
    </w:p>
    <w:p w14:paraId="334DBCCD" w14:textId="29F9EC0E" w:rsidR="00415EDF" w:rsidRDefault="00415EDF" w:rsidP="00415EDF">
      <w:pPr>
        <w:spacing w:line="280" w:lineRule="atLeast"/>
        <w:rPr>
          <w:szCs w:val="20"/>
        </w:rPr>
      </w:pPr>
      <w:r>
        <w:rPr>
          <w:szCs w:val="20"/>
        </w:rPr>
        <w:t>Zastoupená: Ing. Pavlem Čadou, Ph.D., místopředsedou představenstva</w:t>
      </w:r>
      <w:r w:rsidR="004065A3">
        <w:rPr>
          <w:szCs w:val="20"/>
        </w:rPr>
        <w:t xml:space="preserve"> a</w:t>
      </w:r>
      <w:r>
        <w:rPr>
          <w:szCs w:val="20"/>
        </w:rPr>
        <w:t xml:space="preserve"> </w:t>
      </w:r>
      <w:r w:rsidR="00EE67F5">
        <w:rPr>
          <w:rFonts w:cs="Arial"/>
          <w:szCs w:val="20"/>
        </w:rPr>
        <w:t xml:space="preserve">Ing. </w:t>
      </w:r>
      <w:r w:rsidR="00EE67F5" w:rsidRPr="009C6445">
        <w:rPr>
          <w:rFonts w:cs="Arial"/>
          <w:szCs w:val="20"/>
        </w:rPr>
        <w:t>Václav</w:t>
      </w:r>
      <w:r w:rsidR="00EE67F5">
        <w:rPr>
          <w:rFonts w:cs="Arial"/>
          <w:szCs w:val="20"/>
        </w:rPr>
        <w:t>em</w:t>
      </w:r>
      <w:r w:rsidR="00EE67F5" w:rsidRPr="009C6445">
        <w:rPr>
          <w:rFonts w:cs="Arial"/>
          <w:szCs w:val="20"/>
        </w:rPr>
        <w:t xml:space="preserve"> Hrach</w:t>
      </w:r>
      <w:r w:rsidR="00EE67F5">
        <w:rPr>
          <w:rFonts w:cs="Arial"/>
          <w:szCs w:val="20"/>
        </w:rPr>
        <w:t>em Ph.D.</w:t>
      </w:r>
      <w:r>
        <w:rPr>
          <w:rFonts w:cs="Arial"/>
          <w:szCs w:val="20"/>
        </w:rPr>
        <w:t xml:space="preserve">, členem představenstva </w:t>
      </w:r>
    </w:p>
    <w:p w14:paraId="3EF0E674"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3AC5C6AF" w14:textId="77777777" w:rsidR="00742A8A" w:rsidRDefault="00742A8A" w:rsidP="00060B31">
      <w:pPr>
        <w:tabs>
          <w:tab w:val="left" w:pos="2160"/>
        </w:tabs>
        <w:spacing w:line="280" w:lineRule="atLeast"/>
        <w:rPr>
          <w:szCs w:val="20"/>
        </w:rPr>
      </w:pPr>
      <w:r>
        <w:rPr>
          <w:szCs w:val="20"/>
        </w:rPr>
        <w:t>DIČ: CZ28085400</w:t>
      </w:r>
    </w:p>
    <w:p w14:paraId="5063F98C"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26693EC3" w14:textId="77777777" w:rsidR="00327D7B" w:rsidRPr="00DA2C52" w:rsidRDefault="00327D7B" w:rsidP="00925803">
      <w:pPr>
        <w:tabs>
          <w:tab w:val="left" w:pos="2160"/>
        </w:tabs>
        <w:spacing w:after="120" w:line="280" w:lineRule="atLeast"/>
        <w:rPr>
          <w:szCs w:val="20"/>
          <w:u w:val="single"/>
        </w:rPr>
      </w:pPr>
      <w:r w:rsidRPr="00AB34F1">
        <w:rPr>
          <w:szCs w:val="20"/>
        </w:rPr>
        <w:t xml:space="preserve">č. ú.: </w:t>
      </w:r>
      <w:r w:rsidR="00045F2F" w:rsidRPr="00041DC2">
        <w:rPr>
          <w:szCs w:val="20"/>
        </w:rPr>
        <w:t>27-9426120297/0100, vedený u Komerční banky a.s.</w:t>
      </w:r>
      <w:r w:rsidRPr="00DA2C52">
        <w:rPr>
          <w:szCs w:val="20"/>
        </w:rPr>
        <w:tab/>
      </w:r>
    </w:p>
    <w:p w14:paraId="2E997C95" w14:textId="77777777" w:rsidR="00145F4C" w:rsidRPr="00887530" w:rsidRDefault="00167968" w:rsidP="00060B31">
      <w:pPr>
        <w:spacing w:line="280" w:lineRule="atLeast"/>
      </w:pPr>
      <w:r w:rsidRPr="00887530">
        <w:t>kontaktní osoba centrálního skladu Brno: Jitka Nováková</w:t>
      </w:r>
    </w:p>
    <w:p w14:paraId="514D2D61" w14:textId="77777777" w:rsidR="00167968" w:rsidRPr="00887530" w:rsidRDefault="00167968" w:rsidP="00060B31">
      <w:pPr>
        <w:spacing w:line="280" w:lineRule="atLeast"/>
      </w:pPr>
      <w:r w:rsidRPr="00887530">
        <w:t>tel. č.: +420 545542615</w:t>
      </w:r>
    </w:p>
    <w:p w14:paraId="18D2C67F" w14:textId="4492636A" w:rsidR="00167968" w:rsidRPr="00887530" w:rsidRDefault="00167968" w:rsidP="00060B31">
      <w:pPr>
        <w:spacing w:line="280" w:lineRule="atLeast"/>
        <w:rPr>
          <w:bCs/>
          <w:szCs w:val="20"/>
        </w:rPr>
      </w:pPr>
      <w:r w:rsidRPr="00887530">
        <w:t xml:space="preserve">email: </w:t>
      </w:r>
      <w:hyperlink r:id="rId11" w:history="1">
        <w:r w:rsidR="00E36D1C" w:rsidRPr="00BB49BD">
          <w:rPr>
            <w:rStyle w:val="Hypertextovodkaz"/>
          </w:rPr>
          <w:t>jitka.novakova@egd.cz</w:t>
        </w:r>
      </w:hyperlink>
    </w:p>
    <w:p w14:paraId="6915AAF6" w14:textId="77777777" w:rsidR="00167968" w:rsidRPr="00887530" w:rsidRDefault="00167968" w:rsidP="00060B31">
      <w:pPr>
        <w:spacing w:line="280" w:lineRule="atLeast"/>
        <w:rPr>
          <w:bCs/>
          <w:szCs w:val="20"/>
        </w:rPr>
      </w:pPr>
    </w:p>
    <w:p w14:paraId="7F4C7B60" w14:textId="77777777" w:rsidR="00167968" w:rsidRPr="00887530" w:rsidRDefault="00167968" w:rsidP="00060B31">
      <w:pPr>
        <w:spacing w:line="280" w:lineRule="atLeast"/>
        <w:rPr>
          <w:bCs/>
          <w:szCs w:val="20"/>
        </w:rPr>
      </w:pPr>
      <w:r w:rsidRPr="00887530">
        <w:rPr>
          <w:bCs/>
          <w:szCs w:val="20"/>
        </w:rPr>
        <w:t>kontaktní osoba centrálního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3426142D" w14:textId="77777777" w:rsidR="004239B5" w:rsidRPr="00887530" w:rsidRDefault="004239B5" w:rsidP="004239B5">
      <w:pPr>
        <w:spacing w:line="280" w:lineRule="atLeast"/>
      </w:pPr>
      <w:r w:rsidRPr="00887530">
        <w:rPr>
          <w:bCs/>
          <w:szCs w:val="20"/>
        </w:rPr>
        <w:t xml:space="preserve">tel. č.: +420 </w:t>
      </w:r>
      <w:r w:rsidR="00F3795A" w:rsidRPr="00887530">
        <w:t>387865622</w:t>
      </w:r>
    </w:p>
    <w:p w14:paraId="33E0D764" w14:textId="6C1D91F8" w:rsidR="004239B5" w:rsidRDefault="004239B5" w:rsidP="004239B5">
      <w:pPr>
        <w:spacing w:line="280" w:lineRule="atLeast"/>
        <w:rPr>
          <w:bCs/>
          <w:szCs w:val="20"/>
        </w:rPr>
      </w:pPr>
      <w:r w:rsidRPr="00887530">
        <w:rPr>
          <w:color w:val="1F497D"/>
        </w:rPr>
        <w:t xml:space="preserve">email: </w:t>
      </w:r>
      <w:hyperlink r:id="rId12" w:history="1">
        <w:r w:rsidR="00D66CBA" w:rsidRPr="00BB49BD">
          <w:rPr>
            <w:rStyle w:val="Hypertextovodkaz"/>
          </w:rPr>
          <w:t>lenka.kubesova@egd.cz</w:t>
        </w:r>
      </w:hyperlink>
    </w:p>
    <w:p w14:paraId="53B3F763" w14:textId="77777777" w:rsidR="004239B5" w:rsidRPr="00167968" w:rsidRDefault="004239B5" w:rsidP="00060B31">
      <w:pPr>
        <w:spacing w:line="280" w:lineRule="atLeast"/>
        <w:rPr>
          <w:bCs/>
          <w:szCs w:val="20"/>
        </w:rPr>
      </w:pPr>
    </w:p>
    <w:p w14:paraId="3A26658F" w14:textId="77777777" w:rsidR="00167968" w:rsidRPr="00DA2C52" w:rsidRDefault="00167968" w:rsidP="00060B31">
      <w:pPr>
        <w:spacing w:line="280" w:lineRule="atLeast"/>
        <w:rPr>
          <w:b/>
          <w:bCs/>
          <w:szCs w:val="20"/>
        </w:rPr>
      </w:pPr>
    </w:p>
    <w:p w14:paraId="6E12FB8F"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69498A44" w14:textId="77777777" w:rsidR="00327D7B" w:rsidRPr="00DA2C52" w:rsidRDefault="00327D7B" w:rsidP="00060B31">
      <w:pPr>
        <w:spacing w:line="280" w:lineRule="atLeast"/>
        <w:rPr>
          <w:rFonts w:cs="Arial"/>
          <w:szCs w:val="20"/>
        </w:rPr>
      </w:pPr>
    </w:p>
    <w:p w14:paraId="454A5381" w14:textId="77777777" w:rsidR="00327D7B" w:rsidRPr="00DA2C52" w:rsidRDefault="00327D7B" w:rsidP="00060B31">
      <w:pPr>
        <w:spacing w:line="280" w:lineRule="atLeast"/>
        <w:rPr>
          <w:rFonts w:cs="Arial"/>
          <w:szCs w:val="20"/>
        </w:rPr>
      </w:pPr>
      <w:r w:rsidRPr="00DA2C52">
        <w:rPr>
          <w:rFonts w:cs="Arial"/>
          <w:szCs w:val="20"/>
        </w:rPr>
        <w:t>a</w:t>
      </w:r>
    </w:p>
    <w:p w14:paraId="4F725EEB" w14:textId="77777777" w:rsidR="00327D7B" w:rsidRPr="00DA2C52" w:rsidRDefault="00327D7B" w:rsidP="00060B31">
      <w:pPr>
        <w:spacing w:line="280" w:lineRule="atLeast"/>
        <w:rPr>
          <w:rFonts w:cs="Arial"/>
          <w:szCs w:val="20"/>
        </w:rPr>
      </w:pPr>
    </w:p>
    <w:p w14:paraId="71B03C27"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11009BC2" w14:textId="77777777" w:rsidR="00327D7B" w:rsidRPr="00432DC3" w:rsidRDefault="00327D7B" w:rsidP="00060B31">
      <w:pPr>
        <w:spacing w:line="280" w:lineRule="atLeast"/>
        <w:rPr>
          <w:b/>
          <w:szCs w:val="20"/>
          <w:highlight w:val="green"/>
        </w:rPr>
      </w:pPr>
      <w:r w:rsidRPr="00432DC3">
        <w:rPr>
          <w:rStyle w:val="platne1"/>
          <w:b/>
          <w:szCs w:val="20"/>
        </w:rPr>
        <w:t xml:space="preserve">doplní </w:t>
      </w:r>
      <w:r w:rsidR="00AB04E2">
        <w:rPr>
          <w:rStyle w:val="platne1"/>
          <w:b/>
          <w:szCs w:val="20"/>
        </w:rPr>
        <w:t>účastník</w:t>
      </w:r>
    </w:p>
    <w:p w14:paraId="5F64110E" w14:textId="77777777" w:rsidR="00327D7B" w:rsidRPr="00DA2C52" w:rsidRDefault="00327D7B" w:rsidP="00060B31">
      <w:pPr>
        <w:spacing w:line="280" w:lineRule="atLeast"/>
        <w:jc w:val="both"/>
        <w:rPr>
          <w:szCs w:val="20"/>
        </w:rPr>
      </w:pPr>
      <w:r w:rsidRPr="00DA2C52">
        <w:rPr>
          <w:szCs w:val="20"/>
        </w:rPr>
        <w:tab/>
      </w:r>
    </w:p>
    <w:p w14:paraId="1CEF2D0A"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AB04E2">
        <w:rPr>
          <w:szCs w:val="20"/>
          <w:highlight w:val="green"/>
        </w:rPr>
        <w:t>účastník</w:t>
      </w:r>
    </w:p>
    <w:p w14:paraId="1E9FA224" w14:textId="77777777"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AB04E2">
        <w:rPr>
          <w:szCs w:val="20"/>
          <w:highlight w:val="green"/>
        </w:rPr>
        <w:t>účastník</w:t>
      </w:r>
    </w:p>
    <w:p w14:paraId="6D1BF9D2"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AB04E2">
        <w:rPr>
          <w:szCs w:val="20"/>
          <w:highlight w:val="green"/>
        </w:rPr>
        <w:t>účastník</w:t>
      </w:r>
    </w:p>
    <w:p w14:paraId="654BD6B6" w14:textId="77777777"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AB04E2">
        <w:rPr>
          <w:szCs w:val="20"/>
          <w:highlight w:val="green"/>
        </w:rPr>
        <w:t>účastník</w:t>
      </w:r>
    </w:p>
    <w:p w14:paraId="2978F3D6"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B04E2">
        <w:rPr>
          <w:szCs w:val="20"/>
          <w:highlight w:val="green"/>
        </w:rPr>
        <w:t>účastník</w:t>
      </w:r>
      <w:r w:rsidRPr="00DA2C52">
        <w:rPr>
          <w:szCs w:val="20"/>
        </w:rPr>
        <w:t xml:space="preserve">, oddíl </w:t>
      </w:r>
      <w:r w:rsidRPr="00432DC3">
        <w:rPr>
          <w:szCs w:val="20"/>
          <w:highlight w:val="green"/>
        </w:rPr>
        <w:t xml:space="preserve">doplní </w:t>
      </w:r>
      <w:r w:rsidR="00AB04E2">
        <w:rPr>
          <w:szCs w:val="20"/>
          <w:highlight w:val="green"/>
        </w:rPr>
        <w:t>účastník</w:t>
      </w:r>
      <w:r w:rsidRPr="00DA2C52">
        <w:rPr>
          <w:szCs w:val="20"/>
        </w:rPr>
        <w:t xml:space="preserve">, vložka </w:t>
      </w:r>
      <w:r w:rsidRPr="00432DC3">
        <w:rPr>
          <w:szCs w:val="20"/>
          <w:highlight w:val="green"/>
        </w:rPr>
        <w:t xml:space="preserve">doplní </w:t>
      </w:r>
      <w:r w:rsidR="00AB04E2">
        <w:rPr>
          <w:szCs w:val="20"/>
          <w:highlight w:val="green"/>
        </w:rPr>
        <w:t>účastník</w:t>
      </w:r>
    </w:p>
    <w:p w14:paraId="202F2BEA" w14:textId="77777777" w:rsidR="00327D7B" w:rsidRPr="00DA2C52" w:rsidRDefault="00327D7B" w:rsidP="00060B31">
      <w:pPr>
        <w:spacing w:line="280" w:lineRule="atLeast"/>
        <w:jc w:val="both"/>
        <w:rPr>
          <w:szCs w:val="20"/>
        </w:rPr>
      </w:pPr>
      <w:r w:rsidRPr="00DA2C52">
        <w:rPr>
          <w:szCs w:val="20"/>
        </w:rPr>
        <w:t>č.ú.</w:t>
      </w:r>
      <w:r w:rsidR="00742A8A">
        <w:rPr>
          <w:szCs w:val="20"/>
        </w:rPr>
        <w:t xml:space="preserve">: </w:t>
      </w:r>
      <w:r w:rsidRPr="00432DC3">
        <w:rPr>
          <w:szCs w:val="20"/>
          <w:highlight w:val="green"/>
        </w:rPr>
        <w:t xml:space="preserve">doplní </w:t>
      </w:r>
      <w:r w:rsidR="00AB04E2">
        <w:rPr>
          <w:szCs w:val="20"/>
          <w:highlight w:val="green"/>
        </w:rPr>
        <w:t>účastník</w:t>
      </w:r>
    </w:p>
    <w:p w14:paraId="4CB47B4F"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AB04E2">
        <w:rPr>
          <w:szCs w:val="20"/>
          <w:highlight w:val="green"/>
        </w:rPr>
        <w:t>účastník</w:t>
      </w:r>
    </w:p>
    <w:p w14:paraId="42EB7498"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5DE4BE76"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2B6BAD81" w14:textId="77777777" w:rsidR="00145F4C" w:rsidRPr="00DA2C52" w:rsidRDefault="00145F4C" w:rsidP="00060B31">
      <w:pPr>
        <w:spacing w:line="280" w:lineRule="atLeast"/>
        <w:jc w:val="both"/>
        <w:rPr>
          <w:szCs w:val="20"/>
        </w:rPr>
      </w:pPr>
    </w:p>
    <w:p w14:paraId="5CEBF245"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62BA3B0C" w14:textId="77777777" w:rsidR="00327D7B" w:rsidRPr="00DA2C52" w:rsidRDefault="00327D7B" w:rsidP="00060B31">
      <w:pPr>
        <w:spacing w:line="280" w:lineRule="atLeast"/>
        <w:jc w:val="both"/>
        <w:rPr>
          <w:szCs w:val="22"/>
        </w:rPr>
      </w:pPr>
    </w:p>
    <w:p w14:paraId="1D78307A" w14:textId="77777777"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26E86820" w14:textId="77777777" w:rsidR="00AB04E2" w:rsidRDefault="00AB04E2" w:rsidP="00C50570">
      <w:pPr>
        <w:pStyle w:val="Zkladntext21"/>
        <w:spacing w:line="280" w:lineRule="atLeast"/>
        <w:ind w:left="0" w:firstLine="0"/>
        <w:jc w:val="both"/>
        <w:rPr>
          <w:rFonts w:ascii="Arial" w:hAnsi="Arial" w:cs="Arial"/>
          <w:sz w:val="20"/>
        </w:rPr>
      </w:pPr>
    </w:p>
    <w:p w14:paraId="3CEF691E" w14:textId="77777777"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47A08767" w14:textId="77777777" w:rsidR="00327D7B" w:rsidRPr="00DA2C52" w:rsidRDefault="00327D7B" w:rsidP="00060B31">
      <w:pPr>
        <w:spacing w:line="280" w:lineRule="atLeast"/>
        <w:jc w:val="center"/>
        <w:rPr>
          <w:b/>
          <w:sz w:val="24"/>
        </w:rPr>
      </w:pPr>
    </w:p>
    <w:p w14:paraId="74775CA5"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222A2B2B" w14:textId="77777777" w:rsidR="00327D7B" w:rsidRPr="00DA2C52" w:rsidRDefault="00327D7B" w:rsidP="00060B31">
      <w:pPr>
        <w:spacing w:line="280" w:lineRule="atLeast"/>
        <w:jc w:val="center"/>
        <w:rPr>
          <w:rFonts w:cs="Arial"/>
          <w:b/>
          <w:szCs w:val="20"/>
        </w:rPr>
      </w:pPr>
    </w:p>
    <w:p w14:paraId="46C6C299" w14:textId="7227DEA6"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152388" w:rsidRPr="00152388">
        <w:rPr>
          <w:rFonts w:ascii="Arial" w:hAnsi="Arial" w:cs="Arial"/>
          <w:b/>
          <w:bCs/>
          <w:sz w:val="20"/>
          <w:szCs w:val="20"/>
        </w:rPr>
        <w:t xml:space="preserve">Dodávka univerzálních </w:t>
      </w:r>
      <w:r w:rsidR="00631451" w:rsidRPr="00152388">
        <w:rPr>
          <w:rFonts w:ascii="Arial" w:hAnsi="Arial" w:cs="Arial"/>
          <w:b/>
          <w:bCs/>
          <w:sz w:val="20"/>
          <w:szCs w:val="20"/>
        </w:rPr>
        <w:t>monitorů</w:t>
      </w:r>
      <w:r w:rsidR="00631451">
        <w:rPr>
          <w:rFonts w:ascii="Arial" w:hAnsi="Arial" w:cs="Arial"/>
          <w:b/>
          <w:bCs/>
          <w:sz w:val="20"/>
          <w:szCs w:val="20"/>
        </w:rPr>
        <w:t xml:space="preserve"> </w:t>
      </w:r>
      <w:r w:rsidR="00631451" w:rsidRPr="00A517AC">
        <w:rPr>
          <w:rFonts w:ascii="Arial" w:hAnsi="Arial" w:cs="Arial"/>
          <w:b/>
          <w:bCs/>
          <w:sz w:val="20"/>
          <w:szCs w:val="20"/>
        </w:rPr>
        <w:t>– III</w:t>
      </w:r>
      <w:r w:rsidR="00A307E1" w:rsidRPr="00A517AC">
        <w:rPr>
          <w:rFonts w:ascii="Arial" w:hAnsi="Arial" w:cs="Arial"/>
          <w:b/>
          <w:bCs/>
          <w:sz w:val="20"/>
          <w:szCs w:val="20"/>
        </w:rPr>
        <w:t>.</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2244757" w14:textId="77777777" w:rsidR="00F1687F" w:rsidRDefault="00F1687F" w:rsidP="00060B31">
      <w:pPr>
        <w:pStyle w:val="Bezmezer"/>
        <w:tabs>
          <w:tab w:val="num" w:pos="1440"/>
        </w:tabs>
        <w:spacing w:line="280" w:lineRule="atLeast"/>
        <w:jc w:val="both"/>
        <w:rPr>
          <w:rFonts w:ascii="Arial" w:hAnsi="Arial" w:cs="Arial"/>
          <w:sz w:val="20"/>
          <w:szCs w:val="20"/>
        </w:rPr>
      </w:pPr>
    </w:p>
    <w:p w14:paraId="54D1B3B0" w14:textId="77777777" w:rsidR="00F1687F" w:rsidRDefault="00F1687F" w:rsidP="00060B31">
      <w:pPr>
        <w:pStyle w:val="Bezmezer"/>
        <w:tabs>
          <w:tab w:val="num" w:pos="1440"/>
        </w:tabs>
        <w:spacing w:line="280" w:lineRule="atLeast"/>
        <w:jc w:val="both"/>
        <w:rPr>
          <w:rFonts w:ascii="Arial" w:hAnsi="Arial" w:cs="Arial"/>
          <w:sz w:val="20"/>
          <w:szCs w:val="20"/>
        </w:rPr>
      </w:pPr>
    </w:p>
    <w:p w14:paraId="0BE75409" w14:textId="77777777" w:rsidR="00F1687F" w:rsidRDefault="00F1687F" w:rsidP="00060B31">
      <w:pPr>
        <w:pStyle w:val="Bezmezer"/>
        <w:tabs>
          <w:tab w:val="num" w:pos="1440"/>
        </w:tabs>
        <w:spacing w:line="280" w:lineRule="atLeast"/>
        <w:jc w:val="both"/>
        <w:rPr>
          <w:rFonts w:ascii="Arial" w:hAnsi="Arial" w:cs="Arial"/>
          <w:sz w:val="20"/>
          <w:szCs w:val="20"/>
        </w:rPr>
      </w:pPr>
    </w:p>
    <w:p w14:paraId="448FA2BA"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5562A205" w14:textId="77777777" w:rsidR="00F1687F" w:rsidRPr="00B92F08" w:rsidRDefault="00F1687F" w:rsidP="00F1687F">
      <w:pPr>
        <w:pStyle w:val="Bezmezer"/>
        <w:tabs>
          <w:tab w:val="num" w:pos="1440"/>
        </w:tabs>
        <w:spacing w:line="280" w:lineRule="atLeast"/>
        <w:jc w:val="both"/>
        <w:rPr>
          <w:rFonts w:ascii="Arial" w:hAnsi="Arial"/>
          <w:sz w:val="20"/>
        </w:rPr>
      </w:pPr>
    </w:p>
    <w:p w14:paraId="43EE7B99"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2F0877FF"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2F03C30" w14:textId="77777777" w:rsidR="00F1687F" w:rsidRPr="00A76E5A" w:rsidRDefault="00F1687F" w:rsidP="00BF1705">
      <w:pPr>
        <w:pStyle w:val="Bezmezer"/>
        <w:tabs>
          <w:tab w:val="num" w:pos="1440"/>
        </w:tabs>
        <w:spacing w:after="120"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 xml:space="preserve">Všeobecné </w:t>
      </w:r>
      <w:r w:rsidR="003D4E99">
        <w:rPr>
          <w:rFonts w:ascii="Arial" w:hAnsi="Arial"/>
          <w:sz w:val="20"/>
        </w:rPr>
        <w:t xml:space="preserve">nákupní podmínky společnosti </w:t>
      </w:r>
      <w:r w:rsidRPr="00A76E5A">
        <w:rPr>
          <w:rFonts w:ascii="Arial" w:hAnsi="Arial"/>
          <w:sz w:val="20"/>
        </w:rPr>
        <w:t>E.ON Czech ve verzi platné a účinné ke dni uzavření této smlouvy</w:t>
      </w:r>
      <w:r w:rsidR="00BF1705">
        <w:rPr>
          <w:rFonts w:ascii="Arial" w:hAnsi="Arial"/>
          <w:sz w:val="20"/>
        </w:rPr>
        <w:t>;</w:t>
      </w:r>
    </w:p>
    <w:p w14:paraId="0541F361" w14:textId="77777777" w:rsidR="00F1687F" w:rsidRPr="00A76E5A"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sidR="00BF1705">
        <w:rPr>
          <w:rFonts w:ascii="Arial" w:hAnsi="Arial" w:cs="Arial"/>
          <w:sz w:val="20"/>
          <w:szCs w:val="20"/>
        </w:rPr>
        <w:t>;</w:t>
      </w:r>
    </w:p>
    <w:p w14:paraId="4E22801E" w14:textId="77777777" w:rsidR="00917516"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917516">
        <w:rPr>
          <w:rFonts w:ascii="Arial" w:hAnsi="Arial" w:cs="Arial"/>
          <w:sz w:val="20"/>
          <w:szCs w:val="20"/>
        </w:rPr>
        <w:t>;</w:t>
      </w:r>
    </w:p>
    <w:p w14:paraId="5946BC71" w14:textId="77777777" w:rsidR="00D426DC" w:rsidRDefault="00D426DC" w:rsidP="00060B31">
      <w:pPr>
        <w:spacing w:line="280" w:lineRule="atLeast"/>
        <w:jc w:val="center"/>
        <w:rPr>
          <w:rFonts w:cs="Arial"/>
          <w:b/>
          <w:szCs w:val="20"/>
        </w:rPr>
      </w:pPr>
    </w:p>
    <w:p w14:paraId="09B81664" w14:textId="77777777" w:rsidR="00327D7B" w:rsidRPr="00DA2C52" w:rsidRDefault="00327D7B" w:rsidP="00060B31">
      <w:pPr>
        <w:spacing w:line="280" w:lineRule="atLeast"/>
        <w:jc w:val="center"/>
        <w:rPr>
          <w:rFonts w:cs="Arial"/>
          <w:b/>
          <w:szCs w:val="20"/>
        </w:rPr>
      </w:pPr>
      <w:r w:rsidRPr="00DA2C52">
        <w:rPr>
          <w:rFonts w:cs="Arial"/>
          <w:b/>
          <w:szCs w:val="20"/>
        </w:rPr>
        <w:t>I.</w:t>
      </w:r>
    </w:p>
    <w:p w14:paraId="763FBDE9"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06658DB5" w14:textId="77777777" w:rsidR="00327D7B" w:rsidRPr="00DA2C52" w:rsidRDefault="00327D7B" w:rsidP="00060B31">
      <w:pPr>
        <w:spacing w:line="280" w:lineRule="atLeast"/>
        <w:jc w:val="both"/>
        <w:rPr>
          <w:rFonts w:cs="Arial"/>
          <w:szCs w:val="20"/>
        </w:rPr>
      </w:pPr>
    </w:p>
    <w:p w14:paraId="00FA0830" w14:textId="624422E4" w:rsidR="00057E3E" w:rsidRDefault="00327D7B" w:rsidP="003D4E99">
      <w:pPr>
        <w:numPr>
          <w:ilvl w:val="0"/>
          <w:numId w:val="1"/>
        </w:numPr>
        <w:spacing w:after="120" w:line="280" w:lineRule="atLeast"/>
        <w:jc w:val="both"/>
        <w:rPr>
          <w:rFonts w:cs="Arial"/>
          <w:szCs w:val="20"/>
        </w:rPr>
      </w:pPr>
      <w:r w:rsidRPr="00E950EA">
        <w:rPr>
          <w:rFonts w:cs="Arial"/>
          <w:szCs w:val="20"/>
        </w:rPr>
        <w:t>Předmětem této sm</w:t>
      </w:r>
      <w:r w:rsidR="007542F5" w:rsidRPr="00E950EA">
        <w:rPr>
          <w:rFonts w:cs="Arial"/>
          <w:szCs w:val="20"/>
        </w:rPr>
        <w:t>louvy j</w:t>
      </w:r>
      <w:r w:rsidR="00770BBC" w:rsidRPr="00E950EA">
        <w:rPr>
          <w:rFonts w:cs="Arial"/>
          <w:szCs w:val="20"/>
        </w:rPr>
        <w:t>sou</w:t>
      </w:r>
      <w:r w:rsidR="007542F5" w:rsidRPr="00E950EA">
        <w:rPr>
          <w:rFonts w:cs="Arial"/>
          <w:szCs w:val="20"/>
        </w:rPr>
        <w:t xml:space="preserve"> </w:t>
      </w:r>
      <w:r w:rsidR="00A51E00" w:rsidRPr="00E950EA">
        <w:rPr>
          <w:rFonts w:cs="Arial"/>
          <w:szCs w:val="20"/>
        </w:rPr>
        <w:t>dodávk</w:t>
      </w:r>
      <w:r w:rsidR="00770BBC" w:rsidRPr="00E950EA">
        <w:rPr>
          <w:rFonts w:cs="Arial"/>
          <w:szCs w:val="20"/>
        </w:rPr>
        <w:t>y</w:t>
      </w:r>
      <w:r w:rsidR="0012113D" w:rsidRPr="00E950EA">
        <w:rPr>
          <w:rFonts w:cs="Arial"/>
          <w:szCs w:val="20"/>
        </w:rPr>
        <w:t xml:space="preserve"> </w:t>
      </w:r>
      <w:bookmarkStart w:id="0" w:name="_Hlk41477788"/>
      <w:r w:rsidR="00F17873" w:rsidRPr="00F07F3F">
        <w:rPr>
          <w:rFonts w:cs="Arial"/>
        </w:rPr>
        <w:t>univerzálních monitorů pro distribuční trafostanice vedení VN</w:t>
      </w:r>
      <w:r w:rsidR="009573FA" w:rsidRPr="00E950EA" w:rsidDel="009573FA">
        <w:rPr>
          <w:rFonts w:cs="Arial"/>
        </w:rPr>
        <w:t xml:space="preserve"> </w:t>
      </w:r>
      <w:bookmarkEnd w:id="0"/>
      <w:r w:rsidR="0012113D" w:rsidRPr="00E950EA">
        <w:rPr>
          <w:rFonts w:cs="Arial"/>
          <w:szCs w:val="20"/>
        </w:rPr>
        <w:t xml:space="preserve">(dále jen </w:t>
      </w:r>
      <w:r w:rsidR="0012113D" w:rsidRPr="00E950EA">
        <w:rPr>
          <w:rFonts w:cs="Arial"/>
          <w:b/>
          <w:szCs w:val="20"/>
        </w:rPr>
        <w:t>„zboží“</w:t>
      </w:r>
      <w:r w:rsidR="0012113D" w:rsidRPr="00E950EA">
        <w:rPr>
          <w:rFonts w:cs="Arial"/>
          <w:szCs w:val="20"/>
        </w:rPr>
        <w:t xml:space="preserve">) prodávajícím </w:t>
      </w:r>
      <w:r w:rsidR="00367274" w:rsidRPr="00E950EA">
        <w:rPr>
          <w:rFonts w:cs="Arial"/>
          <w:szCs w:val="20"/>
        </w:rPr>
        <w:t>kupujícímu.</w:t>
      </w:r>
      <w:r w:rsidR="00770BBC" w:rsidRPr="00E950EA">
        <w:rPr>
          <w:rFonts w:cs="Arial"/>
          <w:szCs w:val="20"/>
        </w:rPr>
        <w:t xml:space="preserve"> Součástí předmětu</w:t>
      </w:r>
      <w:r w:rsidR="00770BBC">
        <w:rPr>
          <w:rFonts w:cs="Arial"/>
          <w:szCs w:val="20"/>
        </w:rPr>
        <w:t xml:space="preserve"> této smlouvy je rovněž jeho doprava a složení v požadovaném místě plnění</w:t>
      </w:r>
      <w:r w:rsidR="000B3BBC">
        <w:rPr>
          <w:rFonts w:cs="Arial"/>
          <w:szCs w:val="20"/>
        </w:rPr>
        <w:t>.</w:t>
      </w:r>
      <w:r w:rsidR="00112BD0">
        <w:rPr>
          <w:rFonts w:cs="Arial"/>
          <w:szCs w:val="20"/>
        </w:rPr>
        <w:t xml:space="preserve"> </w:t>
      </w:r>
    </w:p>
    <w:p w14:paraId="395A601B" w14:textId="77777777" w:rsidR="00367274" w:rsidRPr="008C0DA0" w:rsidRDefault="00367274" w:rsidP="00367274">
      <w:pPr>
        <w:numPr>
          <w:ilvl w:val="0"/>
          <w:numId w:val="1"/>
        </w:numPr>
        <w:spacing w:after="120" w:line="280" w:lineRule="atLeast"/>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B25B14E" w14:textId="77777777" w:rsidR="00367274" w:rsidRPr="00367274" w:rsidRDefault="000B3BBC" w:rsidP="00367274">
      <w:pPr>
        <w:numPr>
          <w:ilvl w:val="0"/>
          <w:numId w:val="1"/>
        </w:numPr>
        <w:spacing w:after="120" w:line="280" w:lineRule="atLeast"/>
        <w:jc w:val="both"/>
        <w:rPr>
          <w:rFonts w:cs="Arial"/>
          <w:szCs w:val="20"/>
        </w:rPr>
      </w:pPr>
      <w:r>
        <w:rPr>
          <w:rFonts w:cs="Arial"/>
          <w:szCs w:val="20"/>
        </w:rPr>
        <w:t>Cena z</w:t>
      </w:r>
      <w:r w:rsidR="0012113D" w:rsidRPr="00367274">
        <w:rPr>
          <w:rFonts w:cs="Arial"/>
          <w:szCs w:val="20"/>
        </w:rPr>
        <w:t xml:space="preserve">boží je </w:t>
      </w:r>
      <w:r w:rsidR="007D3A6B">
        <w:rPr>
          <w:rFonts w:cs="Arial"/>
          <w:szCs w:val="20"/>
        </w:rPr>
        <w:t xml:space="preserve">v členění dle položek blíže </w:t>
      </w:r>
      <w:r w:rsidR="0012113D" w:rsidRPr="00367274">
        <w:rPr>
          <w:rFonts w:cs="Arial"/>
          <w:szCs w:val="20"/>
        </w:rPr>
        <w:t>určen</w:t>
      </w:r>
      <w:r>
        <w:rPr>
          <w:rFonts w:cs="Arial"/>
          <w:szCs w:val="20"/>
        </w:rPr>
        <w:t>a</w:t>
      </w:r>
      <w:r w:rsidR="0012113D" w:rsidRPr="00367274">
        <w:rPr>
          <w:rFonts w:cs="Arial"/>
          <w:szCs w:val="20"/>
        </w:rPr>
        <w:t xml:space="preserve"> v </w:t>
      </w:r>
      <w:r w:rsidR="0012113D" w:rsidRPr="00367274">
        <w:rPr>
          <w:u w:val="single"/>
        </w:rPr>
        <w:t>příloze 1</w:t>
      </w:r>
      <w:r w:rsidR="0012113D"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00FD60D" w14:textId="77777777" w:rsidR="008D5F8C" w:rsidRPr="00AC1806" w:rsidRDefault="00812959" w:rsidP="00AC1806">
      <w:pPr>
        <w:numPr>
          <w:ilvl w:val="0"/>
          <w:numId w:val="1"/>
        </w:numPr>
        <w:spacing w:after="120" w:line="280" w:lineRule="atLeast"/>
        <w:jc w:val="both"/>
        <w:rPr>
          <w:rFonts w:cs="Arial"/>
          <w:szCs w:val="20"/>
        </w:rPr>
      </w:pPr>
      <w:r w:rsidRPr="00367274">
        <w:rPr>
          <w:rFonts w:cs="Arial"/>
          <w:szCs w:val="20"/>
        </w:rPr>
        <w:lastRenderedPageBreak/>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0A938CF7" w14:textId="77777777" w:rsidR="009746A3" w:rsidRPr="007D3A6B" w:rsidRDefault="008D5F8C" w:rsidP="00AC1806">
      <w:pPr>
        <w:numPr>
          <w:ilvl w:val="0"/>
          <w:numId w:val="1"/>
        </w:numPr>
        <w:spacing w:after="120" w:line="280" w:lineRule="atLeast"/>
        <w:jc w:val="both"/>
        <w:rPr>
          <w:rFonts w:cs="Arial"/>
          <w:szCs w:val="20"/>
        </w:rPr>
      </w:pPr>
      <w:r w:rsidRPr="007D3A6B">
        <w:rPr>
          <w:rFonts w:cs="Arial"/>
          <w:szCs w:val="20"/>
        </w:rPr>
        <w:t xml:space="preserve">Prodávající se za podmínek uvedených v této smlouvě zavazuje </w:t>
      </w:r>
      <w:r w:rsidR="00A51E00" w:rsidRPr="007D3A6B">
        <w:rPr>
          <w:rFonts w:cs="Arial"/>
          <w:szCs w:val="20"/>
        </w:rPr>
        <w:t>dodat</w:t>
      </w:r>
      <w:r w:rsidRPr="007D3A6B">
        <w:rPr>
          <w:rFonts w:cs="Arial"/>
          <w:szCs w:val="20"/>
        </w:rPr>
        <w:t xml:space="preserve"> kupujícímu zboží a umožnit kupujícímu nabytí vlastnického práva ke zboží a kupující se zavazuje dodané zboží převzít a zaplatit za něj prodávajícímu dohodnutou cenu.</w:t>
      </w:r>
      <w:r w:rsidR="00BD71CB" w:rsidRPr="007D3A6B">
        <w:rPr>
          <w:rFonts w:cs="Arial"/>
          <w:szCs w:val="20"/>
        </w:rPr>
        <w:t xml:space="preserve"> </w:t>
      </w:r>
      <w:r w:rsidR="00344733" w:rsidRPr="007D3A6B">
        <w:rPr>
          <w:rFonts w:cs="Arial"/>
          <w:szCs w:val="20"/>
        </w:rPr>
        <w:t>Jednotková c</w:t>
      </w:r>
      <w:r w:rsidR="00BD71CB" w:rsidRPr="007D3A6B">
        <w:rPr>
          <w:rFonts w:cs="Arial"/>
          <w:szCs w:val="20"/>
        </w:rPr>
        <w:t xml:space="preserve">ena zboží </w:t>
      </w:r>
      <w:r w:rsidR="007D3A6B" w:rsidRPr="007D3A6B">
        <w:rPr>
          <w:rFonts w:cs="Arial"/>
          <w:szCs w:val="20"/>
        </w:rPr>
        <w:t xml:space="preserve">v členění dle jednotkových cen za jednotlivé položky zboží </w:t>
      </w:r>
      <w:r w:rsidR="00BD71CB" w:rsidRPr="007D3A6B">
        <w:rPr>
          <w:rFonts w:cs="Arial"/>
          <w:szCs w:val="20"/>
        </w:rPr>
        <w:t>je uvedena v </w:t>
      </w:r>
      <w:r w:rsidR="00BD71CB" w:rsidRPr="007D3A6B">
        <w:rPr>
          <w:u w:val="single"/>
        </w:rPr>
        <w:t>příloze 1</w:t>
      </w:r>
      <w:r w:rsidR="00BD71CB" w:rsidRPr="007D3A6B">
        <w:rPr>
          <w:rFonts w:cs="Arial"/>
          <w:szCs w:val="20"/>
        </w:rPr>
        <w:t xml:space="preserve"> této smlouvy.</w:t>
      </w:r>
    </w:p>
    <w:p w14:paraId="599383D8" w14:textId="77777777" w:rsidR="009C0777" w:rsidRPr="00E950EA" w:rsidRDefault="000E2E24" w:rsidP="00AC1806">
      <w:pPr>
        <w:numPr>
          <w:ilvl w:val="0"/>
          <w:numId w:val="1"/>
        </w:numPr>
        <w:spacing w:after="120" w:line="280" w:lineRule="atLeast"/>
        <w:jc w:val="both"/>
        <w:rPr>
          <w:rFonts w:cs="Arial"/>
          <w:szCs w:val="20"/>
        </w:rPr>
      </w:pPr>
      <w:r w:rsidRPr="00E950EA">
        <w:rPr>
          <w:rFonts w:cs="Arial"/>
          <w:szCs w:val="20"/>
        </w:rPr>
        <w:t xml:space="preserve">Plnění dle této smlouvy (dodávky zboží) bude probíhat po </w:t>
      </w:r>
      <w:r w:rsidR="0012452C" w:rsidRPr="00E950EA">
        <w:rPr>
          <w:rFonts w:cs="Arial"/>
          <w:szCs w:val="20"/>
        </w:rPr>
        <w:t>jednotlivých dodávkách (dílčích plnění)</w:t>
      </w:r>
      <w:r w:rsidRPr="00E950EA">
        <w:rPr>
          <w:rFonts w:cs="Arial"/>
          <w:szCs w:val="20"/>
        </w:rPr>
        <w:t xml:space="preserve">, při kterých bude prodávající </w:t>
      </w:r>
      <w:r w:rsidR="007D28F5" w:rsidRPr="00E950EA">
        <w:rPr>
          <w:rFonts w:cs="Arial"/>
          <w:szCs w:val="20"/>
        </w:rPr>
        <w:t>dodávat kupujícímu zboží v</w:t>
      </w:r>
      <w:r w:rsidR="00292E7E" w:rsidRPr="00E950EA">
        <w:rPr>
          <w:rFonts w:cs="Arial"/>
          <w:szCs w:val="20"/>
        </w:rPr>
        <w:t> </w:t>
      </w:r>
      <w:r w:rsidR="007D28F5" w:rsidRPr="00E950EA">
        <w:rPr>
          <w:rFonts w:cs="Arial"/>
          <w:szCs w:val="20"/>
        </w:rPr>
        <w:t>množství</w:t>
      </w:r>
      <w:r w:rsidR="00292E7E" w:rsidRPr="00E950EA">
        <w:rPr>
          <w:rFonts w:cs="Arial"/>
          <w:szCs w:val="20"/>
        </w:rPr>
        <w:t>,</w:t>
      </w:r>
      <w:r w:rsidR="007D28F5" w:rsidRPr="00E950EA">
        <w:rPr>
          <w:rFonts w:cs="Arial"/>
          <w:szCs w:val="20"/>
        </w:rPr>
        <w:t xml:space="preserve"> druzích</w:t>
      </w:r>
      <w:r w:rsidR="00292E7E" w:rsidRPr="00E950EA">
        <w:rPr>
          <w:rFonts w:cs="Arial"/>
          <w:szCs w:val="20"/>
        </w:rPr>
        <w:t xml:space="preserve"> a do míst plnění dle této smlouvy</w:t>
      </w:r>
      <w:r w:rsidR="007D28F5" w:rsidRPr="00E950EA">
        <w:rPr>
          <w:rFonts w:cs="Arial"/>
          <w:szCs w:val="20"/>
        </w:rPr>
        <w:t xml:space="preserve"> </w:t>
      </w:r>
      <w:r w:rsidRPr="00E950EA">
        <w:rPr>
          <w:rFonts w:cs="Arial"/>
          <w:szCs w:val="20"/>
        </w:rPr>
        <w:t xml:space="preserve">na základě </w:t>
      </w:r>
      <w:r w:rsidR="001A6BCD" w:rsidRPr="00E950EA">
        <w:rPr>
          <w:rFonts w:cs="Arial"/>
          <w:szCs w:val="20"/>
        </w:rPr>
        <w:t xml:space="preserve">odvolávek </w:t>
      </w:r>
      <w:r w:rsidRPr="00E950EA">
        <w:rPr>
          <w:rFonts w:cs="Arial"/>
          <w:szCs w:val="20"/>
        </w:rPr>
        <w:t>kupujícího (dále jen „</w:t>
      </w:r>
      <w:r w:rsidR="000A21F1" w:rsidRPr="00E950EA">
        <w:rPr>
          <w:rFonts w:cs="Arial"/>
          <w:b/>
          <w:szCs w:val="20"/>
        </w:rPr>
        <w:t>výzva</w:t>
      </w:r>
      <w:r w:rsidR="002D3EEF" w:rsidRPr="00E950EA">
        <w:rPr>
          <w:rFonts w:cs="Arial"/>
          <w:b/>
          <w:szCs w:val="20"/>
        </w:rPr>
        <w:t xml:space="preserve"> k plnění</w:t>
      </w:r>
      <w:r w:rsidRPr="00E950EA">
        <w:rPr>
          <w:rFonts w:cs="Arial"/>
          <w:szCs w:val="20"/>
        </w:rPr>
        <w:t>“),</w:t>
      </w:r>
      <w:r w:rsidR="007D28F5" w:rsidRPr="00E950EA">
        <w:rPr>
          <w:rFonts w:cs="Arial"/>
          <w:szCs w:val="20"/>
        </w:rPr>
        <w:t xml:space="preserve"> </w:t>
      </w:r>
      <w:r w:rsidRPr="00E950EA">
        <w:rPr>
          <w:rFonts w:cs="Arial"/>
          <w:szCs w:val="20"/>
        </w:rPr>
        <w:t>a to po dobu účinnosti této smlouvy</w:t>
      </w:r>
      <w:r w:rsidR="00057E3E" w:rsidRPr="00E950EA">
        <w:rPr>
          <w:rFonts w:cs="Arial"/>
          <w:szCs w:val="20"/>
        </w:rPr>
        <w:t>.</w:t>
      </w:r>
    </w:p>
    <w:p w14:paraId="0B35E471" w14:textId="77777777" w:rsidR="009C0777" w:rsidRPr="00C770A6" w:rsidRDefault="007D3A6B" w:rsidP="009C0777">
      <w:pPr>
        <w:numPr>
          <w:ilvl w:val="0"/>
          <w:numId w:val="1"/>
        </w:numPr>
        <w:spacing w:line="280" w:lineRule="atLeast"/>
        <w:jc w:val="both"/>
        <w:rPr>
          <w:rFonts w:cs="Arial"/>
          <w:szCs w:val="20"/>
        </w:rPr>
      </w:pPr>
      <w:r>
        <w:rPr>
          <w:rFonts w:cs="Arial"/>
          <w:szCs w:val="20"/>
        </w:rPr>
        <w:t>Odběrné množství uvedené u každé jednotlivé položky zboží v </w:t>
      </w:r>
      <w:r>
        <w:rPr>
          <w:rFonts w:cs="Arial"/>
          <w:szCs w:val="20"/>
          <w:u w:val="single"/>
        </w:rPr>
        <w:t>příloze 1</w:t>
      </w:r>
      <w:r>
        <w:rPr>
          <w:rFonts w:cs="Arial"/>
          <w:szCs w:val="20"/>
        </w:rPr>
        <w:t xml:space="preserve"> je stanoveno pouze jako předpokládané. To znamená, že kupující není zavázán k odběru zboží v žádném minimálním či maximálním objemu. </w:t>
      </w:r>
      <w:r w:rsidR="009C0777" w:rsidRPr="00C770A6">
        <w:rPr>
          <w:rFonts w:cs="Arial"/>
          <w:szCs w:val="20"/>
        </w:rPr>
        <w:t>Uzavření této smlouvy mezi shora uvedenými smluvními stranami nezakládá povinnost kupujícího k odběru žádného množství zboží od prodávajícího.</w:t>
      </w:r>
      <w:r w:rsidR="009C0777">
        <w:rPr>
          <w:rFonts w:cs="Arial"/>
          <w:szCs w:val="20"/>
        </w:rPr>
        <w:t xml:space="preserve"> </w:t>
      </w:r>
      <w:r w:rsidR="009C0777" w:rsidRPr="00C770A6">
        <w:rPr>
          <w:rFonts w:cs="Arial"/>
          <w:szCs w:val="20"/>
        </w:rPr>
        <w:t>Smluvní strany se z</w:t>
      </w:r>
      <w:r w:rsidR="009C0777" w:rsidRPr="008749F0">
        <w:rPr>
          <w:rFonts w:cs="Arial"/>
          <w:szCs w:val="20"/>
        </w:rPr>
        <w:t xml:space="preserve">ároveň </w:t>
      </w:r>
      <w:r w:rsidR="009C0777" w:rsidRPr="00C770A6">
        <w:rPr>
          <w:rFonts w:cs="Arial"/>
          <w:szCs w:val="20"/>
        </w:rPr>
        <w:t xml:space="preserve">dohodly, že ustanovení § 2098 občanského zákoníku se nepoužije. </w:t>
      </w:r>
    </w:p>
    <w:p w14:paraId="2D8976E7" w14:textId="77777777" w:rsidR="009C0777" w:rsidRPr="009C1F89" w:rsidRDefault="009C0777" w:rsidP="009C0777">
      <w:pPr>
        <w:spacing w:line="280" w:lineRule="atLeast"/>
        <w:ind w:left="340"/>
        <w:jc w:val="both"/>
        <w:rPr>
          <w:rFonts w:cs="Arial"/>
          <w:szCs w:val="20"/>
        </w:rPr>
      </w:pPr>
    </w:p>
    <w:p w14:paraId="0DA34A12" w14:textId="77777777" w:rsidR="00327D7B" w:rsidRPr="00DA2C52" w:rsidRDefault="00327D7B" w:rsidP="00060B31">
      <w:pPr>
        <w:spacing w:line="280" w:lineRule="atLeast"/>
        <w:jc w:val="both"/>
        <w:rPr>
          <w:rFonts w:cs="Arial"/>
          <w:b/>
          <w:szCs w:val="20"/>
        </w:rPr>
      </w:pPr>
    </w:p>
    <w:p w14:paraId="4C5D5953" w14:textId="77777777" w:rsidR="00327D7B" w:rsidRPr="00DA2C52" w:rsidRDefault="00327D7B" w:rsidP="00060B31">
      <w:pPr>
        <w:spacing w:line="280" w:lineRule="atLeast"/>
        <w:jc w:val="center"/>
        <w:rPr>
          <w:rFonts w:cs="Arial"/>
          <w:b/>
          <w:szCs w:val="20"/>
        </w:rPr>
      </w:pPr>
      <w:r w:rsidRPr="00DA2C52">
        <w:rPr>
          <w:rFonts w:cs="Arial"/>
          <w:b/>
          <w:szCs w:val="20"/>
        </w:rPr>
        <w:t>II.</w:t>
      </w:r>
    </w:p>
    <w:p w14:paraId="34389540"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79C298C1" w14:textId="77777777" w:rsidR="00327D7B" w:rsidRPr="00DA2C52" w:rsidRDefault="00327D7B" w:rsidP="00060B31">
      <w:pPr>
        <w:spacing w:line="280" w:lineRule="atLeast"/>
        <w:jc w:val="both"/>
        <w:rPr>
          <w:rFonts w:cs="Arial"/>
          <w:szCs w:val="20"/>
        </w:rPr>
      </w:pPr>
    </w:p>
    <w:p w14:paraId="396B2285" w14:textId="1A7116BB" w:rsidR="009C0777" w:rsidRPr="006822A1" w:rsidRDefault="006822A1" w:rsidP="006822A1">
      <w:pPr>
        <w:numPr>
          <w:ilvl w:val="0"/>
          <w:numId w:val="2"/>
        </w:numPr>
        <w:spacing w:after="120" w:line="280" w:lineRule="atLeast"/>
        <w:jc w:val="both"/>
        <w:rPr>
          <w:rFonts w:cs="Arial"/>
          <w:szCs w:val="20"/>
        </w:rPr>
      </w:pPr>
      <w:r w:rsidRPr="00E950EA">
        <w:rPr>
          <w:rFonts w:cs="Arial"/>
          <w:szCs w:val="20"/>
        </w:rPr>
        <w:t xml:space="preserve">Konkrétní místo plnění pro dílčí dodávku vždy určí kupující ve výzvě k plnění. Místem </w:t>
      </w:r>
      <w:r w:rsidRPr="003F1763">
        <w:rPr>
          <w:rFonts w:cs="Arial"/>
          <w:szCs w:val="20"/>
        </w:rPr>
        <w:t xml:space="preserve">plnění </w:t>
      </w:r>
      <w:r w:rsidRPr="00F07F3F">
        <w:rPr>
          <w:rFonts w:cs="Arial"/>
          <w:szCs w:val="20"/>
        </w:rPr>
        <w:t>j</w:t>
      </w:r>
      <w:r>
        <w:rPr>
          <w:rFonts w:cs="Arial"/>
          <w:szCs w:val="20"/>
        </w:rPr>
        <w:t>e</w:t>
      </w:r>
      <w:r w:rsidRPr="00E95AEE">
        <w:rPr>
          <w:lang w:eastAsia="en-US"/>
        </w:rPr>
        <w:t xml:space="preserve"> </w:t>
      </w:r>
      <w:r>
        <w:rPr>
          <w:lang w:eastAsia="en-US"/>
        </w:rPr>
        <w:t xml:space="preserve">sklad výrobce rozvaděčů NN </w:t>
      </w:r>
      <w:r w:rsidR="00BC799F">
        <w:rPr>
          <w:lang w:eastAsia="en-US"/>
        </w:rPr>
        <w:t>na území</w:t>
      </w:r>
      <w:r w:rsidR="009D5774">
        <w:rPr>
          <w:lang w:eastAsia="en-US"/>
        </w:rPr>
        <w:t xml:space="preserve"> </w:t>
      </w:r>
      <w:r>
        <w:rPr>
          <w:lang w:eastAsia="en-US"/>
        </w:rPr>
        <w:t>ČR</w:t>
      </w:r>
      <w:r w:rsidR="00737A15">
        <w:rPr>
          <w:lang w:eastAsia="en-US"/>
        </w:rPr>
        <w:t xml:space="preserve"> nebo centrální sklady zadavatele</w:t>
      </w:r>
      <w:r w:rsidRPr="00D71308">
        <w:rPr>
          <w:rFonts w:cs="Arial"/>
          <w:szCs w:val="20"/>
        </w:rPr>
        <w:t>.</w:t>
      </w:r>
    </w:p>
    <w:p w14:paraId="5E180C46" w14:textId="34D894C1" w:rsidR="009C0777" w:rsidRPr="003D4E99" w:rsidRDefault="009C0777" w:rsidP="00B0614A">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w:t>
      </w:r>
      <w:r w:rsidR="000C0539">
        <w:rPr>
          <w:szCs w:val="20"/>
        </w:rPr>
        <w:t>ého skladu</w:t>
      </w:r>
      <w:r w:rsidRPr="00D71308">
        <w:rPr>
          <w:szCs w:val="20"/>
        </w:rPr>
        <w:t xml:space="preserve">, jakož i kamkoliv v rámci </w:t>
      </w:r>
      <w:r w:rsidR="00F14C44">
        <w:rPr>
          <w:szCs w:val="20"/>
        </w:rPr>
        <w:t>distribučního</w:t>
      </w:r>
      <w:r w:rsidR="00F14C44" w:rsidRPr="00D71308">
        <w:rPr>
          <w:szCs w:val="20"/>
        </w:rPr>
        <w:t xml:space="preserve"> </w:t>
      </w:r>
      <w:r w:rsidRPr="00D71308">
        <w:rPr>
          <w:szCs w:val="20"/>
        </w:rPr>
        <w:t xml:space="preserve">území </w:t>
      </w:r>
      <w:r w:rsidR="00F14C44">
        <w:rPr>
          <w:szCs w:val="20"/>
        </w:rPr>
        <w:t>kupujícího</w:t>
      </w:r>
      <w:r w:rsidRPr="00D71308">
        <w:rPr>
          <w:szCs w:val="20"/>
        </w:rPr>
        <w:t>,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D57524">
        <w:rPr>
          <w:rFonts w:cs="Arial"/>
          <w:szCs w:val="20"/>
        </w:rPr>
        <w:t>2</w:t>
      </w:r>
      <w:r w:rsidRPr="00D71308">
        <w:rPr>
          <w:rFonts w:cs="Arial"/>
          <w:szCs w:val="20"/>
        </w:rPr>
        <w:t>0 DDP dle § 1754 NOZ</w:t>
      </w:r>
      <w:r w:rsidRPr="00D71308">
        <w:rPr>
          <w:szCs w:val="20"/>
        </w:rPr>
        <w:t>.</w:t>
      </w:r>
    </w:p>
    <w:p w14:paraId="5B9BCFF7" w14:textId="77777777" w:rsidR="009C0777" w:rsidRPr="00D426DC" w:rsidRDefault="009C0777" w:rsidP="00D426DC">
      <w:pPr>
        <w:numPr>
          <w:ilvl w:val="0"/>
          <w:numId w:val="2"/>
        </w:numPr>
        <w:spacing w:after="120" w:line="280" w:lineRule="atLeast"/>
        <w:jc w:val="both"/>
        <w:rPr>
          <w:rFonts w:cs="Arial"/>
          <w:szCs w:val="20"/>
        </w:rPr>
      </w:pPr>
      <w:r w:rsidRPr="00E950EA">
        <w:rPr>
          <w:rFonts w:cs="Arial"/>
          <w:szCs w:val="20"/>
        </w:rPr>
        <w:t>Prodávající je povinen dodat zboží na místo určené ve výzvě k plnění, případně na místo dodatečně určené v souladu s čl. II. odst. 2</w:t>
      </w:r>
      <w:r w:rsidR="0096569E" w:rsidRPr="00E950EA">
        <w:rPr>
          <w:rFonts w:cs="Arial"/>
          <w:szCs w:val="20"/>
        </w:rPr>
        <w:t>.</w:t>
      </w:r>
      <w:r w:rsidRPr="00E950EA">
        <w:rPr>
          <w:rFonts w:cs="Arial"/>
          <w:szCs w:val="20"/>
        </w:rPr>
        <w:t xml:space="preserve">, a to nejpozději do </w:t>
      </w:r>
      <w:r w:rsidR="00F14C44" w:rsidRPr="00E950EA">
        <w:rPr>
          <w:rFonts w:cs="Arial"/>
          <w:szCs w:val="20"/>
        </w:rPr>
        <w:t xml:space="preserve">8 </w:t>
      </w:r>
      <w:r w:rsidR="00D426DC" w:rsidRPr="00E950EA">
        <w:rPr>
          <w:rFonts w:cs="Arial"/>
          <w:szCs w:val="20"/>
        </w:rPr>
        <w:t>týdnů</w:t>
      </w:r>
      <w:r w:rsidRPr="00E950EA">
        <w:rPr>
          <w:rFonts w:cs="Arial"/>
          <w:szCs w:val="20"/>
        </w:rPr>
        <w:t xml:space="preserve"> od doručení výzvy k plnění prodávajícímu, ledaže kupující určí ve výzvě k plnění pozdější dodací lhůtu. Prodávající je povinen neprodleně potvrdit výzvu k plnění, nebo vznést své výhrady k ní způsobem dle této smlouvy;</w:t>
      </w:r>
      <w:r w:rsidRPr="00D71308">
        <w:rPr>
          <w:rFonts w:cs="Arial"/>
          <w:szCs w:val="20"/>
        </w:rPr>
        <w:t xml:space="preserve"> potvrzení výzvy k plnění, nebo vznesení výhrad k ní nezbavuje nicméně prodávajícího povinnosti dodat zboží v souladu s touto smlouvou.</w:t>
      </w:r>
    </w:p>
    <w:p w14:paraId="03861E36" w14:textId="77777777"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w:t>
      </w:r>
      <w:r w:rsidR="0096569E">
        <w:rPr>
          <w:rFonts w:cs="Arial"/>
          <w:szCs w:val="20"/>
        </w:rPr>
        <w:t>.</w:t>
      </w:r>
      <w:r w:rsidR="00D426DC">
        <w:rPr>
          <w:rFonts w:cs="Arial"/>
          <w:szCs w:val="20"/>
        </w:rPr>
        <w:t xml:space="preserve"> tohoto článku</w:t>
      </w:r>
      <w:r w:rsidR="00F14C44">
        <w:rPr>
          <w:rFonts w:cs="Arial"/>
          <w:szCs w:val="20"/>
        </w:rPr>
        <w:t>.</w:t>
      </w:r>
    </w:p>
    <w:p w14:paraId="4B41AB2C" w14:textId="77777777" w:rsidR="00D456FB" w:rsidRPr="00874527" w:rsidRDefault="00874527" w:rsidP="00B0614A">
      <w:pPr>
        <w:numPr>
          <w:ilvl w:val="0"/>
          <w:numId w:val="2"/>
        </w:numPr>
        <w:spacing w:line="280" w:lineRule="atLeast"/>
        <w:jc w:val="both"/>
        <w:rPr>
          <w:rFonts w:cs="Arial"/>
          <w:szCs w:val="20"/>
        </w:rPr>
      </w:pPr>
      <w:r w:rsidRPr="00874527">
        <w:rPr>
          <w:rFonts w:cs="Arial"/>
          <w:szCs w:val="20"/>
        </w:rPr>
        <w:t xml:space="preserve">Prodávající je dále navíc povinen avizovat kupujícímu předem realizaci každé zamýšlené dodávky požadované kupujícím na základě výzvy kupujícího dle předchozích vět, a to emailem na adresu pracovníků </w:t>
      </w:r>
      <w:hyperlink r:id="rId13" w:history="1">
        <w:r w:rsidR="00F14C44" w:rsidRPr="00AB4966">
          <w:rPr>
            <w:rStyle w:val="Hypertextovodkaz"/>
            <w:rFonts w:cs="Arial"/>
            <w:color w:val="auto"/>
            <w:szCs w:val="20"/>
            <w:u w:val="none"/>
          </w:rPr>
          <w:t>určených</w:t>
        </w:r>
      </w:hyperlink>
      <w:r w:rsidR="00F14C44">
        <w:rPr>
          <w:rFonts w:cs="Arial"/>
          <w:szCs w:val="20"/>
        </w:rPr>
        <w:t xml:space="preserve"> ve výzvě k plnění,</w:t>
      </w:r>
      <w:r w:rsidR="00AB4966">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D426DC">
        <w:rPr>
          <w:rFonts w:cs="Arial"/>
          <w:szCs w:val="20"/>
        </w:rPr>
        <w:t>.</w:t>
      </w:r>
    </w:p>
    <w:p w14:paraId="330BB10D" w14:textId="77777777" w:rsidR="00327D7B" w:rsidRPr="00DA2C52" w:rsidRDefault="00327D7B" w:rsidP="00060B31">
      <w:pPr>
        <w:spacing w:line="280" w:lineRule="atLeast"/>
        <w:jc w:val="center"/>
        <w:rPr>
          <w:rFonts w:cs="Arial"/>
          <w:b/>
          <w:szCs w:val="20"/>
        </w:rPr>
      </w:pPr>
      <w:r w:rsidRPr="00DA2C52">
        <w:rPr>
          <w:rFonts w:cs="Arial"/>
          <w:b/>
          <w:szCs w:val="20"/>
        </w:rPr>
        <w:lastRenderedPageBreak/>
        <w:t>III.</w:t>
      </w:r>
    </w:p>
    <w:p w14:paraId="62941537"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65FEC27C" w14:textId="77777777" w:rsidR="00327D7B" w:rsidRPr="00DA2C52" w:rsidRDefault="00327D7B" w:rsidP="00060B31">
      <w:pPr>
        <w:spacing w:line="280" w:lineRule="atLeast"/>
        <w:jc w:val="both"/>
        <w:rPr>
          <w:rFonts w:cs="Arial"/>
          <w:szCs w:val="20"/>
        </w:rPr>
      </w:pPr>
    </w:p>
    <w:p w14:paraId="7977F146" w14:textId="77777777" w:rsidR="00B11978" w:rsidRPr="00DA2C52" w:rsidRDefault="00F30182" w:rsidP="00F82852">
      <w:pPr>
        <w:numPr>
          <w:ilvl w:val="0"/>
          <w:numId w:val="5"/>
        </w:numPr>
        <w:spacing w:after="120" w:line="280" w:lineRule="atLeast"/>
        <w:ind w:left="426" w:hanging="426"/>
        <w:jc w:val="both"/>
      </w:pPr>
      <w:r>
        <w:t>Jednotkov</w:t>
      </w:r>
      <w:r w:rsidR="00A442EF">
        <w:t>é</w:t>
      </w:r>
      <w:r>
        <w:t xml:space="preserve"> cen</w:t>
      </w:r>
      <w:r w:rsidR="00A442EF">
        <w:t>y</w:t>
      </w:r>
      <w:r>
        <w:t xml:space="preserve"> uveden</w:t>
      </w:r>
      <w:r w:rsidR="00A442EF">
        <w:t>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351F44">
        <w:t xml:space="preserve"> této smlouvy </w:t>
      </w:r>
      <w:r>
        <w:t>(dále jen „</w:t>
      </w:r>
      <w:r>
        <w:rPr>
          <w:b/>
        </w:rPr>
        <w:t>cena</w:t>
      </w:r>
      <w:r>
        <w:t>“)</w:t>
      </w:r>
      <w:r w:rsidR="0019444F">
        <w:t xml:space="preserve"> </w:t>
      </w:r>
      <w:r>
        <w:t>j</w:t>
      </w:r>
      <w:r w:rsidR="00862C94">
        <w:t>sou</w:t>
      </w:r>
      <w:r>
        <w:t xml:space="preserve"> </w:t>
      </w:r>
      <w:r w:rsidR="00012AE9">
        <w:t xml:space="preserve">nejvýše </w:t>
      </w:r>
      <w:r>
        <w:t>přípustn</w:t>
      </w:r>
      <w:r w:rsidR="00862C94">
        <w:t>é</w:t>
      </w:r>
      <w:r w:rsidR="00012AE9">
        <w:t xml:space="preserve">, </w:t>
      </w:r>
      <w:r>
        <w:t>konečn</w:t>
      </w:r>
      <w:r w:rsidR="00862C94">
        <w:t>é</w:t>
      </w:r>
      <w:r>
        <w:t xml:space="preserve"> </w:t>
      </w:r>
      <w:r w:rsidR="00012AE9">
        <w:t xml:space="preserve">a </w:t>
      </w:r>
      <w:r>
        <w:t>nepřekročiteln</w:t>
      </w:r>
      <w:r w:rsidR="00862C94">
        <w:t>é</w:t>
      </w:r>
      <w:r w:rsidR="00392DFA">
        <w:t>, není-li dále stanoveno jinak</w:t>
      </w:r>
      <w:r w:rsidR="00012AE9">
        <w:t xml:space="preserve">. Pro vyloučení všech pochybností není kupující povinen hradit část ceny za zboží, které v souladu s článkem I. odst. </w:t>
      </w:r>
      <w:r w:rsidR="005B452A">
        <w:t>8</w:t>
      </w:r>
      <w:r w:rsidR="00012AE9">
        <w:t xml:space="preserve">. této smlouvy </w:t>
      </w:r>
      <w:r w:rsidR="00394829">
        <w:t>neodebral</w:t>
      </w:r>
      <w:r w:rsidR="00012AE9">
        <w:t>.</w:t>
      </w:r>
      <w:r w:rsidR="00E85761">
        <w:rPr>
          <w:rFonts w:cs="Arial"/>
        </w:rPr>
        <w:t xml:space="preserve"> </w:t>
      </w:r>
    </w:p>
    <w:p w14:paraId="09700FA8" w14:textId="786E2F23" w:rsidR="00BF46EB"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327D7B" w:rsidRPr="00DA2C52">
        <w:t xml:space="preserve">, </w:t>
      </w:r>
      <w:r w:rsidR="00ED017E">
        <w:t xml:space="preserve">nákladů příslibu banky či bankovní záruky dle této smlouvy </w:t>
      </w:r>
      <w:r w:rsidR="00327D7B" w:rsidRPr="00DA2C52">
        <w:t>apod</w:t>
      </w:r>
      <w:r>
        <w:t>., a prodávající nemá právo požadovat zvýšení ceny z jakéhokoli důvodu</w:t>
      </w:r>
      <w:r w:rsidR="00327D7B" w:rsidRPr="00DA2C52">
        <w:t>.</w:t>
      </w:r>
      <w:r w:rsidR="006A7AC5">
        <w:t xml:space="preserve"> </w:t>
      </w:r>
    </w:p>
    <w:p w14:paraId="6BF7F67C" w14:textId="77777777"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22B7D222" w14:textId="77777777"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w:t>
      </w:r>
      <w:r w:rsidR="0096569E">
        <w:t>den dodání předmětu plnění dle výzvy k plnění.</w:t>
      </w:r>
    </w:p>
    <w:p w14:paraId="0105292A" w14:textId="77777777" w:rsidR="0096569E" w:rsidRPr="00635B6F" w:rsidRDefault="0096569E" w:rsidP="0096569E">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 (dále jen „</w:t>
      </w:r>
      <w:r w:rsidRPr="00603801">
        <w:rPr>
          <w:rFonts w:cs="Arial"/>
          <w:b/>
          <w:szCs w:val="20"/>
        </w:rPr>
        <w:t>faktura</w:t>
      </w:r>
      <w:r w:rsidRPr="00603801">
        <w:rPr>
          <w:rFonts w:cs="Arial"/>
          <w:szCs w:val="20"/>
        </w:rPr>
        <w:t xml:space="preserve">“). Smluvní strany se dohodly, že prodávající vystaví fakturu za dodávky zboží uskutečněné na </w:t>
      </w:r>
      <w:r>
        <w:rPr>
          <w:rFonts w:cs="Arial"/>
          <w:szCs w:val="20"/>
        </w:rPr>
        <w:t>základě výzvy k plnění</w:t>
      </w:r>
      <w:r w:rsidRPr="00603801">
        <w:rPr>
          <w:rFonts w:cs="Arial"/>
          <w:szCs w:val="20"/>
        </w:rPr>
        <w:t xml:space="preserve">, přičemž údaje na faktuře musí být v souladu s vydaným </w:t>
      </w:r>
      <w:r w:rsidR="00F14C44">
        <w:rPr>
          <w:rFonts w:cs="Arial"/>
          <w:szCs w:val="20"/>
        </w:rPr>
        <w:t>předávacím protokolem</w:t>
      </w:r>
      <w:r w:rsidRPr="00603801">
        <w:rPr>
          <w:rFonts w:cs="Arial"/>
          <w:szCs w:val="20"/>
        </w:rPr>
        <w:t xml:space="preserve">. Splatnost ceny zboží dle příslušné faktury je dohodnuta na 60 kalendářních dnů od předání příslušné faktury kupujícímu. </w:t>
      </w:r>
    </w:p>
    <w:p w14:paraId="3E08D652" w14:textId="77777777"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ve smyslu zákona č. 235/2004 Sb., o dani z přidané hodnoty, ve znění pozdějších předpisů,</w:t>
      </w:r>
      <w:r w:rsidR="0049755D" w:rsidRPr="00DA2C52">
        <w:rPr>
          <w:rFonts w:cs="Arial"/>
          <w:szCs w:val="20"/>
        </w:rPr>
        <w:t xml:space="preserve"> číslo</w:t>
      </w:r>
      <w:r w:rsidR="00B11978" w:rsidRPr="00DA2C52">
        <w:rPr>
          <w:rFonts w:cs="Arial"/>
          <w:szCs w:val="20"/>
        </w:rPr>
        <w:t xml:space="preserve"> této smlouvy</w:t>
      </w:r>
      <w:r w:rsidR="00F76A77">
        <w:rPr>
          <w:rFonts w:cs="Arial"/>
          <w:szCs w:val="20"/>
        </w:rPr>
        <w:t xml:space="preserve"> a výzvy k plnění a musí k nim být připojena kopie příslušné výzvy k plnění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388D79BF" w14:textId="77777777" w:rsidR="00435EC5" w:rsidRPr="00264EAA" w:rsidRDefault="00435EC5" w:rsidP="00435EC5">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P.O.Box 13, Sazečská 9, 225 13 Praha, nebo e-mailovou adresu </w:t>
      </w:r>
      <w:hyperlink r:id="rId14" w:history="1">
        <w:r>
          <w:rPr>
            <w:rStyle w:val="Hypertextovodkaz"/>
          </w:rPr>
          <w:t>faktury@egd.cz</w:t>
        </w:r>
      </w:hyperlink>
      <w:r w:rsidRPr="00264EAA">
        <w:rPr>
          <w:rFonts w:cs="Arial"/>
          <w:szCs w:val="20"/>
        </w:rPr>
        <w:t>. V případě odeslání faktury na e-mailovou adresu </w:t>
      </w:r>
      <w:hyperlink r:id="rId15"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7412EC1E" w14:textId="0C95C44C" w:rsidR="00420A93" w:rsidRPr="00435EC5" w:rsidRDefault="00B0614A" w:rsidP="00435EC5">
      <w:pPr>
        <w:spacing w:after="120" w:line="280" w:lineRule="atLeast"/>
        <w:ind w:left="426"/>
        <w:jc w:val="both"/>
        <w:rPr>
          <w:rFonts w:cs="Arial"/>
          <w:szCs w:val="20"/>
        </w:rPr>
      </w:pPr>
      <w:r w:rsidRPr="00435EC5">
        <w:rPr>
          <w:rFonts w:cs="Arial"/>
          <w:szCs w:val="20"/>
        </w:rPr>
        <w:t>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4F92886" w14:textId="77777777"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35944644" w14:textId="781F05F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4A4BEF95" w14:textId="5A35CE04" w:rsidR="001A370C" w:rsidRDefault="001A370C" w:rsidP="00E27B40">
      <w:pPr>
        <w:numPr>
          <w:ilvl w:val="0"/>
          <w:numId w:val="5"/>
        </w:numPr>
        <w:spacing w:after="120"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do 10 pracovních dnů</w:t>
      </w:r>
      <w:r w:rsidRPr="002E0E3C">
        <w:rPr>
          <w:rFonts w:cs="Arial"/>
          <w:szCs w:val="20"/>
        </w:rPr>
        <w:t xml:space="preserve"> od obdržení platby ze strany kupujícího za konkrétní plnění. Prodávající se zavazuje přenést </w:t>
      </w:r>
      <w:r w:rsidRPr="002E0E3C">
        <w:rPr>
          <w:rFonts w:cs="Arial"/>
          <w:szCs w:val="20"/>
        </w:rPr>
        <w:lastRenderedPageBreak/>
        <w:t>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9A1C0AE" w14:textId="6B6DB01F" w:rsidR="006F78F4" w:rsidRPr="00C3691A" w:rsidRDefault="006F78F4" w:rsidP="00C3691A">
      <w:pPr>
        <w:numPr>
          <w:ilvl w:val="0"/>
          <w:numId w:val="5"/>
        </w:numPr>
        <w:spacing w:after="120" w:line="280" w:lineRule="atLeast"/>
        <w:ind w:left="425" w:hanging="425"/>
        <w:jc w:val="both"/>
        <w:rPr>
          <w:rFonts w:cs="Arial"/>
          <w:szCs w:val="20"/>
        </w:rPr>
      </w:pPr>
      <w:r w:rsidRPr="006F78F4">
        <w:rPr>
          <w:rFonts w:cs="Arial"/>
          <w:szCs w:val="20"/>
        </w:rPr>
        <w:t>Prodávající je oprávněn zvýšit kupní cenu zboží o přírůstek průměrného ročního indexu spotřebitelských cen (dále jen „míra inflace“) vyhlášený Českým statistickým úřadem za předcházející kalendářní rok. Prodávající je oprávněn zvýšit kupní cenu zboží nejdříve od 1.1.202</w:t>
      </w:r>
      <w:r w:rsidR="00D05CCA">
        <w:rPr>
          <w:rFonts w:cs="Arial"/>
          <w:szCs w:val="20"/>
        </w:rPr>
        <w:t>6</w:t>
      </w:r>
      <w:r w:rsidRPr="006F78F4">
        <w:rPr>
          <w:rFonts w:cs="Arial"/>
          <w:szCs w:val="20"/>
        </w:rPr>
        <w:t xml:space="preserve"> a to o míru inflace zveřejněnou Českým statistickým úřadem v lednu roku 202</w:t>
      </w:r>
      <w:r w:rsidR="00D05CCA">
        <w:rPr>
          <w:rFonts w:cs="Arial"/>
          <w:szCs w:val="20"/>
        </w:rPr>
        <w:t>6</w:t>
      </w:r>
      <w:r w:rsidRPr="006F78F4">
        <w:rPr>
          <w:rFonts w:cs="Arial"/>
          <w:szCs w:val="20"/>
        </w:rPr>
        <w:t xml:space="preserve"> za uplynulý kalendářní rok, přičemž následně je prodávající oprávněn zvyšovat kupní cenu zboží vždy od 1.1. příslušného kalendářního roku pro tento další kalendářní rok trvání této smlouvy o míru inflace zveřejněnou Českým statistickým úřadem pro příslušný uplynulý kalendářní rok až do konce doby trvání této smlouvy. Pro vyloučení pochybností se sjednává, že v případě záporné míry inflace se kupní cena zboží nesnižuje. Zvýšení ceny musí být prodávajícím kupujícímu písemně oznámeno. Oznámení musí obsahovat míru inflace, zvýšenou cenu a podrobnosti výpočtu zvýšení.</w:t>
      </w:r>
    </w:p>
    <w:p w14:paraId="14587147" w14:textId="77777777" w:rsidR="00FD213B" w:rsidRDefault="00FD213B" w:rsidP="00A26919">
      <w:pPr>
        <w:pStyle w:val="Odstavecseseznamem"/>
        <w:rPr>
          <w:rFonts w:cs="Arial"/>
          <w:szCs w:val="20"/>
        </w:rPr>
      </w:pPr>
    </w:p>
    <w:p w14:paraId="1FFE6AB7" w14:textId="77777777" w:rsidR="00327D7B" w:rsidRPr="00DA2C52" w:rsidRDefault="00327D7B" w:rsidP="00060B31">
      <w:pPr>
        <w:spacing w:line="280" w:lineRule="atLeast"/>
        <w:jc w:val="both"/>
        <w:rPr>
          <w:rFonts w:cs="Arial"/>
          <w:szCs w:val="20"/>
        </w:rPr>
      </w:pPr>
    </w:p>
    <w:p w14:paraId="7E50B19D" w14:textId="77777777" w:rsidR="00327D7B" w:rsidRPr="00DA2C52" w:rsidRDefault="00327D7B" w:rsidP="00060B31">
      <w:pPr>
        <w:spacing w:line="280" w:lineRule="atLeast"/>
        <w:jc w:val="center"/>
        <w:rPr>
          <w:rFonts w:cs="Arial"/>
          <w:b/>
          <w:szCs w:val="20"/>
        </w:rPr>
      </w:pPr>
      <w:r w:rsidRPr="00DA2C52">
        <w:rPr>
          <w:rFonts w:cs="Arial"/>
          <w:b/>
          <w:szCs w:val="20"/>
        </w:rPr>
        <w:t>IV.</w:t>
      </w:r>
    </w:p>
    <w:p w14:paraId="78BACAA5"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30FD0A76" w14:textId="77777777" w:rsidR="00327D7B" w:rsidRPr="00DA2C52" w:rsidRDefault="00327D7B" w:rsidP="00060B31">
      <w:pPr>
        <w:spacing w:line="280" w:lineRule="atLeast"/>
        <w:jc w:val="center"/>
        <w:rPr>
          <w:rFonts w:cs="Arial"/>
          <w:b/>
          <w:szCs w:val="20"/>
        </w:rPr>
      </w:pPr>
    </w:p>
    <w:p w14:paraId="768727B5" w14:textId="77777777"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w:t>
      </w:r>
      <w:bookmarkEnd w:id="1"/>
      <w:r w:rsidRPr="00D71308">
        <w:rPr>
          <w:rFonts w:ascii="Arial" w:hAnsi="Arial" w:cs="Arial"/>
          <w:sz w:val="20"/>
          <w:szCs w:val="20"/>
          <w:lang w:eastAsia="en-US"/>
        </w:rPr>
        <w:t>.</w:t>
      </w:r>
    </w:p>
    <w:p w14:paraId="3A0B3899" w14:textId="77777777"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w:t>
      </w:r>
      <w:r w:rsidR="00F14C44">
        <w:rPr>
          <w:rFonts w:ascii="Arial" w:hAnsi="Arial" w:cs="Arial"/>
          <w:sz w:val="20"/>
          <w:szCs w:val="20"/>
          <w:lang w:eastAsia="en-US"/>
        </w:rPr>
        <w:t>kupujícího</w:t>
      </w:r>
      <w:r w:rsidR="00F14C44" w:rsidRPr="00B0614A">
        <w:rPr>
          <w:rFonts w:ascii="Arial" w:hAnsi="Arial" w:cs="Arial"/>
          <w:sz w:val="20"/>
          <w:szCs w:val="20"/>
          <w:lang w:eastAsia="en-US"/>
        </w:rPr>
        <w:t xml:space="preserve"> </w:t>
      </w:r>
      <w:r w:rsidR="006B354F" w:rsidRPr="00B0614A">
        <w:rPr>
          <w:rFonts w:ascii="Arial" w:hAnsi="Arial" w:cs="Arial"/>
          <w:sz w:val="20"/>
          <w:szCs w:val="20"/>
          <w:lang w:eastAsia="en-US"/>
        </w:rPr>
        <w:t xml:space="preserve">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5B872A82" w14:textId="77777777"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v souladu s</w:t>
      </w:r>
      <w:r w:rsidR="005D0B36">
        <w:rPr>
          <w:rFonts w:ascii="Arial" w:hAnsi="Arial" w:cs="Arial"/>
          <w:sz w:val="20"/>
          <w:szCs w:val="20"/>
          <w:lang w:eastAsia="en-US"/>
        </w:rPr>
        <w:t> </w:t>
      </w:r>
      <w:r w:rsidRPr="00D71308">
        <w:rPr>
          <w:rFonts w:ascii="Arial" w:hAnsi="Arial" w:cs="Arial"/>
          <w:sz w:val="20"/>
          <w:szCs w:val="20"/>
          <w:u w:val="single"/>
          <w:lang w:eastAsia="en-US"/>
        </w:rPr>
        <w:t>příloh</w:t>
      </w:r>
      <w:r w:rsidR="005D0B36">
        <w:rPr>
          <w:rFonts w:ascii="Arial" w:hAnsi="Arial" w:cs="Arial"/>
          <w:sz w:val="20"/>
          <w:szCs w:val="20"/>
          <w:u w:val="single"/>
          <w:lang w:eastAsia="en-US"/>
        </w:rPr>
        <w:t>ou 1</w:t>
      </w:r>
      <w:r w:rsidRPr="00D71308">
        <w:rPr>
          <w:rFonts w:ascii="Arial" w:hAnsi="Arial" w:cs="Arial"/>
          <w:sz w:val="20"/>
          <w:szCs w:val="20"/>
          <w:lang w:eastAsia="en-US"/>
        </w:rPr>
        <w:t xml:space="preserve"> této smlouvy, jakož i místo plnění.</w:t>
      </w:r>
    </w:p>
    <w:p w14:paraId="6B76B0C3" w14:textId="77777777"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 xml:space="preserve">Výzvu k plnění musí kupující prodávajícímu doručit v souladu s touto smlouvou nejpozději </w:t>
      </w:r>
      <w:r w:rsidR="00F14C44">
        <w:rPr>
          <w:rFonts w:ascii="Arial" w:hAnsi="Arial" w:cs="Arial"/>
          <w:sz w:val="20"/>
          <w:szCs w:val="20"/>
          <w:shd w:val="clear" w:color="auto" w:fill="FFFFFF" w:themeFill="background1"/>
          <w:lang w:eastAsia="en-US"/>
        </w:rPr>
        <w:t xml:space="preserve">8 </w:t>
      </w:r>
      <w:r w:rsidR="005D0B36">
        <w:rPr>
          <w:rFonts w:ascii="Arial" w:hAnsi="Arial" w:cs="Arial"/>
          <w:sz w:val="20"/>
          <w:szCs w:val="20"/>
          <w:shd w:val="clear" w:color="auto" w:fill="FFFFFF" w:themeFill="background1"/>
          <w:lang w:eastAsia="en-US"/>
        </w:rPr>
        <w:t xml:space="preserve">týdnů </w:t>
      </w:r>
      <w:r w:rsidRPr="007A76DD">
        <w:rPr>
          <w:rFonts w:ascii="Arial" w:hAnsi="Arial" w:cs="Arial"/>
          <w:sz w:val="20"/>
          <w:szCs w:val="20"/>
          <w:shd w:val="clear" w:color="auto" w:fill="FFFFFF" w:themeFill="background1"/>
          <w:lang w:eastAsia="en-US"/>
        </w:rPr>
        <w:t>před termínem dodání (nejzazší dobou plnění) dle této smlouvy. 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43682C7D"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4FC8CC5A"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zboží kupujícím bude kupujícímu předán </w:t>
      </w:r>
      <w:r w:rsidR="003C5620">
        <w:rPr>
          <w:rFonts w:ascii="Arial" w:hAnsi="Arial" w:cs="Arial"/>
          <w:sz w:val="20"/>
          <w:szCs w:val="20"/>
          <w:lang w:eastAsia="en-US"/>
        </w:rPr>
        <w:t>předávací protokol</w:t>
      </w:r>
      <w:r w:rsidRPr="00101F4E">
        <w:rPr>
          <w:rFonts w:ascii="Arial" w:hAnsi="Arial" w:cs="Arial"/>
          <w:sz w:val="20"/>
          <w:szCs w:val="20"/>
          <w:lang w:eastAsia="en-US"/>
        </w:rPr>
        <w:t xml:space="preserve"> potvrzený zástupci prodávajícího a kupujícího, který bude obsahovat</w:t>
      </w:r>
      <w:r w:rsidRPr="00101F4E">
        <w:rPr>
          <w:rFonts w:ascii="Arial" w:hAnsi="Arial" w:cs="Arial"/>
          <w:sz w:val="20"/>
          <w:szCs w:val="20"/>
        </w:rPr>
        <w:t xml:space="preserve"> nejméně následující údaje:</w:t>
      </w:r>
    </w:p>
    <w:p w14:paraId="65547408" w14:textId="77777777" w:rsidR="00DD568D" w:rsidRPr="00101F4E" w:rsidRDefault="00DD568D" w:rsidP="00DD568D">
      <w:pPr>
        <w:pStyle w:val="Odstavecseseznamem"/>
        <w:rPr>
          <w:rFonts w:cs="Arial"/>
          <w:szCs w:val="20"/>
          <w:highlight w:val="yellow"/>
        </w:rPr>
      </w:pPr>
    </w:p>
    <w:p w14:paraId="73F440DA"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7C68E540"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5F2FC468" w14:textId="77777777"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468EA2DF" w14:textId="77777777"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lastRenderedPageBreak/>
        <w:t>přesná specifikace</w:t>
      </w:r>
      <w:r w:rsidR="00314928">
        <w:rPr>
          <w:rFonts w:cs="Arial"/>
          <w:szCs w:val="20"/>
        </w:rPr>
        <w:t xml:space="preserve"> </w:t>
      </w:r>
      <w:r w:rsidR="00314928" w:rsidRPr="009F7777">
        <w:rPr>
          <w:rFonts w:cs="Arial"/>
          <w:szCs w:val="20"/>
        </w:rPr>
        <w:t>dodaného zboží</w:t>
      </w:r>
      <w:r w:rsidRPr="009F7777">
        <w:rPr>
          <w:rFonts w:cs="Arial"/>
          <w:szCs w:val="20"/>
        </w:rPr>
        <w:t>, včetně množství</w:t>
      </w:r>
      <w:r w:rsidR="00314928">
        <w:rPr>
          <w:rFonts w:cs="Arial"/>
          <w:szCs w:val="20"/>
        </w:rPr>
        <w:t xml:space="preserve"> </w:t>
      </w:r>
      <w:r w:rsidRPr="009F7777">
        <w:rPr>
          <w:rFonts w:cs="Arial"/>
          <w:szCs w:val="20"/>
        </w:rPr>
        <w:t>v souladu s </w:t>
      </w:r>
      <w:r w:rsidRPr="009F7777">
        <w:rPr>
          <w:u w:val="single"/>
        </w:rPr>
        <w:t>přílohou 1</w:t>
      </w:r>
      <w:r w:rsidRPr="009F7777">
        <w:rPr>
          <w:rFonts w:cs="Arial"/>
          <w:szCs w:val="20"/>
        </w:rPr>
        <w:t xml:space="preserve"> této smlouvy;</w:t>
      </w:r>
    </w:p>
    <w:p w14:paraId="7EEAE6A5" w14:textId="0A2D828C" w:rsidR="00E950EA" w:rsidRDefault="00DD568D" w:rsidP="00E950EA">
      <w:pPr>
        <w:pStyle w:val="Odstavecseseznamem"/>
        <w:numPr>
          <w:ilvl w:val="1"/>
          <w:numId w:val="2"/>
        </w:numPr>
        <w:spacing w:line="276" w:lineRule="auto"/>
        <w:jc w:val="both"/>
        <w:rPr>
          <w:rFonts w:cs="Arial"/>
          <w:szCs w:val="20"/>
        </w:rPr>
      </w:pPr>
      <w:r w:rsidRPr="00E950EA">
        <w:rPr>
          <w:rFonts w:cs="Arial"/>
          <w:szCs w:val="20"/>
        </w:rPr>
        <w:t>informaci o obalech, ve kterých bylo zboží dodáno, zda jsou tyto obaly vratné, nebo</w:t>
      </w:r>
      <w:r w:rsidR="00E950EA" w:rsidRPr="00E950EA">
        <w:rPr>
          <w:rFonts w:cs="Arial"/>
          <w:szCs w:val="20"/>
        </w:rPr>
        <w:t xml:space="preserve"> </w:t>
      </w:r>
      <w:r w:rsidR="00E950EA" w:rsidRPr="00BF4EED">
        <w:rPr>
          <w:rFonts w:cs="Arial"/>
          <w:szCs w:val="20"/>
        </w:rPr>
        <w:t>nevratné</w:t>
      </w:r>
      <w:r w:rsidR="00E950EA">
        <w:rPr>
          <w:rFonts w:cs="Arial"/>
          <w:szCs w:val="20"/>
        </w:rPr>
        <w:t xml:space="preserve"> a specifické požadavky na skladování, dopravu a manipulaci se zbožím, má-li být zboží dodáno do centrálního skladu kupujícího</w:t>
      </w:r>
      <w:r w:rsidR="00E950EA" w:rsidRPr="00101F4E">
        <w:rPr>
          <w:rFonts w:cs="Arial"/>
          <w:szCs w:val="20"/>
        </w:rPr>
        <w:t>;</w:t>
      </w:r>
    </w:p>
    <w:p w14:paraId="30A59624" w14:textId="61FA75AA" w:rsidR="00DD568D" w:rsidRPr="00E950EA" w:rsidRDefault="00DD568D" w:rsidP="00E950EA">
      <w:pPr>
        <w:pStyle w:val="Odstavecseseznamem"/>
        <w:numPr>
          <w:ilvl w:val="1"/>
          <w:numId w:val="2"/>
        </w:numPr>
        <w:spacing w:line="276" w:lineRule="auto"/>
        <w:jc w:val="both"/>
        <w:rPr>
          <w:rFonts w:cs="Arial"/>
          <w:szCs w:val="20"/>
        </w:rPr>
      </w:pPr>
      <w:r w:rsidRPr="00E950EA">
        <w:rPr>
          <w:rFonts w:cs="Arial"/>
          <w:szCs w:val="20"/>
        </w:rPr>
        <w:t>podpisy oprávněných zástupců smluvních stran.</w:t>
      </w:r>
    </w:p>
    <w:p w14:paraId="5B7DB13A" w14:textId="77777777" w:rsidR="00317E3D" w:rsidRPr="00A312E8" w:rsidRDefault="00DD568D" w:rsidP="00A312E8">
      <w:pPr>
        <w:spacing w:after="120" w:line="276" w:lineRule="auto"/>
        <w:ind w:left="426"/>
        <w:jc w:val="both"/>
        <w:rPr>
          <w:rFonts w:cs="Arial"/>
          <w:szCs w:val="20"/>
        </w:rPr>
      </w:pPr>
      <w:r w:rsidRPr="00101F4E">
        <w:rPr>
          <w:rFonts w:cs="Arial"/>
          <w:szCs w:val="20"/>
        </w:rPr>
        <w:t xml:space="preserve">Není-li kupujícímu předán </w:t>
      </w:r>
      <w:r w:rsidR="003C5620">
        <w:rPr>
          <w:rFonts w:cs="Arial"/>
          <w:szCs w:val="20"/>
        </w:rPr>
        <w:t>předávací protokol</w:t>
      </w:r>
      <w:r w:rsidRPr="00101F4E">
        <w:rPr>
          <w:rFonts w:cs="Arial"/>
          <w:szCs w:val="20"/>
        </w:rPr>
        <w:t xml:space="preserve"> v souladu s touto smlouvou, není kupující povinen dodané zboží převzít.</w:t>
      </w:r>
    </w:p>
    <w:p w14:paraId="0004E939"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w:t>
      </w:r>
      <w:r w:rsidR="00314928">
        <w:rPr>
          <w:rFonts w:ascii="Arial" w:hAnsi="Arial" w:cs="Arial"/>
          <w:sz w:val="20"/>
          <w:szCs w:val="20"/>
          <w:lang w:eastAsia="en-US"/>
        </w:rPr>
        <w:t xml:space="preserve"> paletový vozík,</w:t>
      </w:r>
      <w:r w:rsidRPr="00101F4E">
        <w:rPr>
          <w:rFonts w:ascii="Arial" w:hAnsi="Arial" w:cs="Arial"/>
          <w:sz w:val="20"/>
          <w:szCs w:val="20"/>
          <w:lang w:eastAsia="en-US"/>
        </w:rPr>
        <w:t xml:space="preserve">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773D971"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 xml:space="preserve">Prodávající prohlašuje a bere na vědomí, že bude-li během vykládky zboží při jeho dodání zapotřebí použít manipulaci se zbožím v rozporu s pravidly bezpečnosti a ochrany zdraví při práci, kupující </w:t>
      </w:r>
      <w:r w:rsidR="009002EA">
        <w:rPr>
          <w:rFonts w:ascii="Arial" w:hAnsi="Arial" w:cs="Arial"/>
          <w:sz w:val="20"/>
          <w:szCs w:val="20"/>
          <w:lang w:eastAsia="en-US"/>
        </w:rPr>
        <w:t>provedení vykládky zboží odmítne a zboží nepřevezme.</w:t>
      </w:r>
    </w:p>
    <w:p w14:paraId="1269A490" w14:textId="38490C2F" w:rsidR="00317E3D" w:rsidRPr="00F82852" w:rsidRDefault="009002E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Vlastnické právo k dodanému zboží přechází na kupujícího okamžikem převzetí </w:t>
      </w:r>
      <w:r w:rsidR="004F1228">
        <w:rPr>
          <w:rFonts w:ascii="Arial" w:hAnsi="Arial" w:cs="Arial"/>
          <w:sz w:val="20"/>
          <w:szCs w:val="20"/>
        </w:rPr>
        <w:t xml:space="preserve">dodaného </w:t>
      </w:r>
      <w:r w:rsidR="00656BF3" w:rsidRPr="00F33481">
        <w:rPr>
          <w:rFonts w:ascii="Arial" w:hAnsi="Arial" w:cs="Arial"/>
          <w:sz w:val="20"/>
          <w:szCs w:val="20"/>
        </w:rPr>
        <w:t>zboží a</w:t>
      </w:r>
      <w:r w:rsidR="00656BF3" w:rsidRPr="003E1513">
        <w:rPr>
          <w:rFonts w:ascii="Arial" w:hAnsi="Arial" w:cs="Arial"/>
          <w:sz w:val="20"/>
          <w:szCs w:val="20"/>
        </w:rPr>
        <w:t xml:space="preserve"> podpisu </w:t>
      </w:r>
      <w:r w:rsidR="00656BF3">
        <w:rPr>
          <w:rFonts w:ascii="Arial" w:hAnsi="Arial" w:cs="Arial"/>
          <w:sz w:val="20"/>
          <w:szCs w:val="20"/>
        </w:rPr>
        <w:t>předávacího protokolu</w:t>
      </w:r>
      <w:r w:rsidR="00656BF3" w:rsidRPr="003E1513">
        <w:rPr>
          <w:rFonts w:ascii="Arial" w:hAnsi="Arial" w:cs="Arial"/>
          <w:sz w:val="20"/>
          <w:szCs w:val="20"/>
        </w:rPr>
        <w:t xml:space="preserve">. </w:t>
      </w:r>
    </w:p>
    <w:p w14:paraId="79DAE7D9" w14:textId="77777777" w:rsidR="007A76DD"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 xml:space="preserve">Prodávající nese nebezpečí škody na zboží až do okamžiku převzetí zboží a podepsání </w:t>
      </w:r>
      <w:r w:rsidR="003C5620">
        <w:rPr>
          <w:rFonts w:ascii="Arial" w:hAnsi="Arial" w:cs="Arial"/>
          <w:sz w:val="20"/>
          <w:szCs w:val="20"/>
          <w:lang w:eastAsia="en-US"/>
        </w:rPr>
        <w:t>předávacího protokolu</w:t>
      </w:r>
      <w:r w:rsidRPr="00E37564">
        <w:rPr>
          <w:rFonts w:ascii="Arial" w:hAnsi="Arial" w:cs="Arial"/>
          <w:sz w:val="20"/>
          <w:szCs w:val="20"/>
          <w:lang w:eastAsia="en-US"/>
        </w:rPr>
        <w:t xml:space="preserve">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1F4A2B28" w14:textId="77777777" w:rsidR="00B954E9" w:rsidRPr="00DA2C52" w:rsidRDefault="00B954E9" w:rsidP="00060B31">
      <w:pPr>
        <w:spacing w:line="280" w:lineRule="atLeast"/>
        <w:jc w:val="both"/>
        <w:rPr>
          <w:rFonts w:cs="Arial"/>
          <w:szCs w:val="20"/>
        </w:rPr>
      </w:pPr>
    </w:p>
    <w:p w14:paraId="7B664F35" w14:textId="77777777" w:rsidR="00327D7B" w:rsidRPr="00DA2C52" w:rsidRDefault="00327D7B" w:rsidP="00060B31">
      <w:pPr>
        <w:spacing w:line="280" w:lineRule="atLeast"/>
        <w:jc w:val="center"/>
        <w:rPr>
          <w:rFonts w:cs="Arial"/>
          <w:b/>
          <w:szCs w:val="20"/>
        </w:rPr>
      </w:pPr>
      <w:r w:rsidRPr="00DA2C52">
        <w:rPr>
          <w:rFonts w:cs="Arial"/>
          <w:b/>
          <w:szCs w:val="20"/>
        </w:rPr>
        <w:t>V.</w:t>
      </w:r>
    </w:p>
    <w:p w14:paraId="1EF98E81"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66DCB437" w14:textId="77777777" w:rsidR="00327D7B" w:rsidRPr="00DA2C52" w:rsidRDefault="00327D7B" w:rsidP="00060B31">
      <w:pPr>
        <w:pStyle w:val="Zkladntext"/>
        <w:spacing w:line="280" w:lineRule="atLeast"/>
        <w:jc w:val="both"/>
        <w:rPr>
          <w:rFonts w:ascii="Arial" w:hAnsi="Arial" w:cs="Arial"/>
          <w:color w:val="auto"/>
          <w:sz w:val="20"/>
        </w:rPr>
      </w:pPr>
    </w:p>
    <w:p w14:paraId="3BFA9B84" w14:textId="77777777"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182CE242" w14:textId="13298D70"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w:t>
      </w:r>
      <w:r w:rsidR="0070589D">
        <w:rPr>
          <w:rFonts w:ascii="Arial" w:hAnsi="Arial" w:cs="Arial"/>
          <w:color w:val="auto"/>
          <w:sz w:val="20"/>
        </w:rPr>
        <w:t xml:space="preserve"> </w:t>
      </w:r>
      <w:r w:rsidR="00AC0BF3" w:rsidRPr="002A3564">
        <w:rPr>
          <w:rFonts w:ascii="Arial" w:hAnsi="Arial" w:cs="Arial"/>
          <w:b/>
          <w:color w:val="auto"/>
          <w:sz w:val="20"/>
        </w:rPr>
        <w:t>60</w:t>
      </w:r>
      <w:r w:rsidR="0070589D" w:rsidRPr="002A3564">
        <w:rPr>
          <w:rFonts w:ascii="Arial" w:hAnsi="Arial" w:cs="Arial"/>
          <w:b/>
          <w:color w:val="auto"/>
          <w:sz w:val="20"/>
        </w:rPr>
        <w:t xml:space="preserve"> měsíců</w:t>
      </w:r>
      <w:r w:rsidR="0070589D" w:rsidRPr="00A7176A">
        <w:rPr>
          <w:rFonts w:ascii="Arial" w:hAnsi="Arial" w:cs="Arial"/>
          <w:b/>
          <w:color w:val="auto"/>
          <w:sz w:val="20"/>
        </w:rPr>
        <w:t xml:space="preserve"> </w:t>
      </w:r>
      <w:r w:rsidR="003E3E68">
        <w:rPr>
          <w:rFonts w:ascii="Arial" w:hAnsi="Arial" w:cs="Arial"/>
          <w:color w:val="auto"/>
          <w:sz w:val="20"/>
        </w:rPr>
        <w:t xml:space="preserve">od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0CF0C683" w14:textId="77777777" w:rsidR="004A066A"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 xml:space="preserve">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w:t>
      </w:r>
      <w:r>
        <w:rPr>
          <w:rFonts w:ascii="Arial" w:hAnsi="Arial" w:cs="Arial"/>
          <w:color w:val="auto"/>
          <w:sz w:val="20"/>
        </w:rPr>
        <w:lastRenderedPageBreak/>
        <w:t>vada projevuje.</w:t>
      </w:r>
    </w:p>
    <w:p w14:paraId="0BFC3C7A" w14:textId="77777777" w:rsidR="007D5613" w:rsidRPr="007D5613" w:rsidRDefault="007D5613" w:rsidP="007D5613">
      <w:pPr>
        <w:pStyle w:val="Zkladntext"/>
        <w:numPr>
          <w:ilvl w:val="0"/>
          <w:numId w:val="4"/>
        </w:numPr>
        <w:tabs>
          <w:tab w:val="clear" w:pos="482"/>
        </w:tabs>
        <w:spacing w:after="120" w:line="280" w:lineRule="atLeast"/>
        <w:ind w:left="426" w:hanging="284"/>
        <w:jc w:val="both"/>
        <w:rPr>
          <w:rFonts w:ascii="Arial" w:hAnsi="Arial" w:cs="Arial"/>
          <w:color w:val="auto"/>
          <w:sz w:val="20"/>
        </w:rPr>
      </w:pPr>
      <w:r>
        <w:rPr>
          <w:rFonts w:ascii="Arial" w:hAnsi="Arial" w:cs="Arial"/>
          <w:color w:val="auto"/>
          <w:sz w:val="20"/>
        </w:rPr>
        <w:t>Záruční doba se prodlužuje o dobu, která uplyne od oznámení vady kupujícímu do odstranění vady.</w:t>
      </w:r>
    </w:p>
    <w:p w14:paraId="66A8C03A" w14:textId="77777777"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FB1EB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72E35BD7" w14:textId="77777777"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17474117"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2398DE1B"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A8D87FA" w14:textId="77777777" w:rsidR="006B7FD1" w:rsidRPr="00D71308"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62A65750" w14:textId="77777777" w:rsidR="006B7FD1" w:rsidRPr="008C4167"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 za podmínek v ní uvedených.</w:t>
      </w:r>
    </w:p>
    <w:p w14:paraId="22707B92" w14:textId="77777777" w:rsidR="00F9586D" w:rsidRPr="002D3B2E"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w:t>
      </w:r>
      <w:r w:rsidR="006B7FD1">
        <w:rPr>
          <w:rFonts w:ascii="Arial" w:hAnsi="Arial" w:cs="Arial"/>
          <w:color w:val="auto"/>
          <w:sz w:val="20"/>
        </w:rPr>
        <w:t>6</w:t>
      </w:r>
      <w:r w:rsidRPr="00D71308">
        <w:rPr>
          <w:rFonts w:ascii="Arial" w:hAnsi="Arial" w:cs="Arial"/>
          <w:color w:val="auto"/>
          <w:sz w:val="20"/>
        </w:rPr>
        <w:t>.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11612D">
        <w:rPr>
          <w:rFonts w:ascii="Arial" w:hAnsi="Arial" w:cs="Arial"/>
          <w:color w:val="auto"/>
          <w:sz w:val="20"/>
        </w:rPr>
        <w:t xml:space="preserve">do </w:t>
      </w:r>
      <w:r w:rsidR="003C5620" w:rsidRPr="0011612D">
        <w:rPr>
          <w:rFonts w:ascii="Arial" w:hAnsi="Arial" w:cs="Arial"/>
          <w:color w:val="auto"/>
          <w:sz w:val="20"/>
        </w:rPr>
        <w:t>10 týdnů</w:t>
      </w:r>
      <w:r w:rsidRPr="00D71308">
        <w:rPr>
          <w:rFonts w:ascii="Arial" w:hAnsi="Arial" w:cs="Arial"/>
          <w:color w:val="auto"/>
          <w:sz w:val="20"/>
        </w:rPr>
        <w:t xml:space="preserve"> od jejich oznámení kupujícím, nebude-li mezi smluvními stranami dohodnuto něco jiného. Nebude-li vada odstraněna ve lhůtě dle předchozí věty, má kupující právo požadovat po prodávajícím smluvní pokutu specifikovanou v čl. VI. odst. 2.</w:t>
      </w:r>
    </w:p>
    <w:p w14:paraId="50414BE8" w14:textId="77777777" w:rsidR="00437090" w:rsidRPr="002D3B2E" w:rsidRDefault="000B4F41" w:rsidP="002D3B2E">
      <w:pPr>
        <w:numPr>
          <w:ilvl w:val="0"/>
          <w:numId w:val="4"/>
        </w:numPr>
        <w:tabs>
          <w:tab w:val="clear" w:pos="482"/>
          <w:tab w:val="num" w:pos="426"/>
        </w:tabs>
        <w:spacing w:after="120" w:line="280" w:lineRule="atLeast"/>
        <w:ind w:left="426" w:hanging="284"/>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7409E223" w14:textId="77777777" w:rsidR="007F25C0" w:rsidRPr="0070589D" w:rsidRDefault="00437090" w:rsidP="002D3B2E">
      <w:pPr>
        <w:numPr>
          <w:ilvl w:val="0"/>
          <w:numId w:val="4"/>
        </w:numPr>
        <w:tabs>
          <w:tab w:val="num" w:pos="426"/>
        </w:tabs>
        <w:spacing w:after="120" w:line="280" w:lineRule="atLeast"/>
        <w:ind w:left="426" w:hanging="284"/>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3A355745" w14:textId="02B19E13" w:rsidR="0070589D" w:rsidRPr="002D3B2E" w:rsidRDefault="0070589D" w:rsidP="08352103">
      <w:pPr>
        <w:numPr>
          <w:ilvl w:val="0"/>
          <w:numId w:val="4"/>
        </w:numPr>
        <w:tabs>
          <w:tab w:val="num" w:pos="426"/>
        </w:tabs>
        <w:spacing w:after="120" w:line="280" w:lineRule="atLeast"/>
        <w:ind w:left="426" w:hanging="284"/>
        <w:jc w:val="both"/>
        <w:rPr>
          <w:rFonts w:cs="Arial"/>
        </w:rPr>
      </w:pPr>
      <w:r w:rsidRPr="08352103">
        <w:rPr>
          <w:rFonts w:cs="Arial"/>
        </w:rPr>
        <w:t>Kupující je oprávněn požadovat po prodávajícím úhradu nákladů, které mu vznikly v souvislosti s uplatněním práva z vadného plnění nebo ze záruky. Za tyto náklady se považují zejména náklady na</w:t>
      </w:r>
      <w:r w:rsidR="00D9000B">
        <w:rPr>
          <w:rFonts w:cs="Arial"/>
        </w:rPr>
        <w:t xml:space="preserve"> </w:t>
      </w:r>
      <w:r w:rsidR="00313E0E">
        <w:rPr>
          <w:rFonts w:cs="Arial"/>
        </w:rPr>
        <w:t xml:space="preserve">čas </w:t>
      </w:r>
      <w:r w:rsidR="002831D1">
        <w:rPr>
          <w:rFonts w:cs="Arial"/>
        </w:rPr>
        <w:t xml:space="preserve">technika </w:t>
      </w:r>
      <w:r w:rsidR="00313E0E">
        <w:rPr>
          <w:rFonts w:cs="Arial"/>
        </w:rPr>
        <w:t>strávený na cestě</w:t>
      </w:r>
      <w:r w:rsidR="00D9000B">
        <w:rPr>
          <w:rFonts w:cs="Arial"/>
        </w:rPr>
        <w:t>,</w:t>
      </w:r>
      <w:r w:rsidRPr="08352103">
        <w:rPr>
          <w:rFonts w:cs="Arial"/>
        </w:rPr>
        <w:t xml:space="preserve"> vypnutí a zajištění pracoviště, na demontáž vadného zboží, dopravu vadného zboží prodávajícímu či následnou montáž nového nebo opraveného zboží a s tím spojen</w:t>
      </w:r>
      <w:r w:rsidR="001E2BF5" w:rsidRPr="08352103">
        <w:rPr>
          <w:rFonts w:cs="Arial"/>
        </w:rPr>
        <w:t>é náklady na vypnutí a zajištění pracoviště.</w:t>
      </w:r>
    </w:p>
    <w:p w14:paraId="2B61C3F7" w14:textId="77777777" w:rsidR="00437090" w:rsidRPr="002D3B2E" w:rsidRDefault="00A07C08" w:rsidP="002D3B2E">
      <w:pPr>
        <w:numPr>
          <w:ilvl w:val="0"/>
          <w:numId w:val="4"/>
        </w:numPr>
        <w:spacing w:after="120" w:line="280" w:lineRule="atLeast"/>
        <w:ind w:left="426" w:hanging="284"/>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60A7A2A9" w14:textId="489CD22E" w:rsidR="00437090" w:rsidRDefault="00437090" w:rsidP="106D7B3A">
      <w:pPr>
        <w:numPr>
          <w:ilvl w:val="0"/>
          <w:numId w:val="4"/>
        </w:numPr>
        <w:tabs>
          <w:tab w:val="num" w:pos="426"/>
        </w:tabs>
        <w:spacing w:after="120" w:line="280" w:lineRule="atLeast"/>
        <w:ind w:left="426" w:hanging="284"/>
        <w:jc w:val="both"/>
        <w:rPr>
          <w:rFonts w:cs="Arial"/>
        </w:rPr>
      </w:pPr>
      <w:r w:rsidRPr="106D7B3A">
        <w:rPr>
          <w:rFonts w:cs="Arial"/>
        </w:rPr>
        <w:t xml:space="preserve">Prodávající kupujícímu zaručuje životnost </w:t>
      </w:r>
      <w:r w:rsidR="00CB2CE3" w:rsidRPr="106D7B3A">
        <w:rPr>
          <w:rFonts w:cs="Arial"/>
        </w:rPr>
        <w:t xml:space="preserve">zařízení alespoň 15 let </w:t>
      </w:r>
      <w:r w:rsidRPr="106D7B3A">
        <w:rPr>
          <w:rFonts w:cs="Arial"/>
        </w:rPr>
        <w:t xml:space="preserve">při zachování </w:t>
      </w:r>
      <w:r w:rsidR="00EE4E1D" w:rsidRPr="106D7B3A">
        <w:rPr>
          <w:rFonts w:cs="Arial"/>
        </w:rPr>
        <w:t xml:space="preserve">požadovaných </w:t>
      </w:r>
      <w:r w:rsidRPr="106D7B3A">
        <w:rPr>
          <w:rFonts w:cs="Arial"/>
        </w:rPr>
        <w:t>technických parametrů od doby využití zboží ke stanovenému účelu za předpokladu splnění postupů uvedených v montážním návodu předloženém prodávajícím kupujícímu.</w:t>
      </w:r>
    </w:p>
    <w:p w14:paraId="290241A4" w14:textId="77777777" w:rsidR="00396077" w:rsidRDefault="009E0CE6" w:rsidP="00703496">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 xml:space="preserve">V této souvislosti prodávající potvrzuje, že si je vědom, že případné vadné plnění může vést ke vzniku škody </w:t>
      </w:r>
      <w:r w:rsidR="005455B5" w:rsidRPr="00396077">
        <w:rPr>
          <w:rFonts w:cs="Arial"/>
          <w:szCs w:val="20"/>
        </w:rPr>
        <w:lastRenderedPageBreak/>
        <w:t>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5DFC66B4" w14:textId="77777777" w:rsidR="00327D7B" w:rsidRDefault="00327D7B" w:rsidP="00060B31">
      <w:pPr>
        <w:spacing w:line="280" w:lineRule="atLeast"/>
        <w:jc w:val="both"/>
        <w:rPr>
          <w:rFonts w:cs="Arial"/>
          <w:szCs w:val="20"/>
        </w:rPr>
      </w:pPr>
    </w:p>
    <w:p w14:paraId="36FCE188" w14:textId="77777777" w:rsidR="00327D7B" w:rsidRDefault="00327D7B" w:rsidP="00060B31">
      <w:pPr>
        <w:spacing w:line="280" w:lineRule="atLeast"/>
        <w:jc w:val="center"/>
        <w:rPr>
          <w:rFonts w:cs="Arial"/>
          <w:b/>
          <w:szCs w:val="20"/>
        </w:rPr>
      </w:pPr>
      <w:r w:rsidRPr="00DA2C52">
        <w:rPr>
          <w:rFonts w:cs="Arial"/>
          <w:b/>
          <w:szCs w:val="20"/>
        </w:rPr>
        <w:t>VI.</w:t>
      </w:r>
    </w:p>
    <w:p w14:paraId="1E64E597" w14:textId="77777777" w:rsidR="00437090" w:rsidRDefault="00437090" w:rsidP="00060B31">
      <w:pPr>
        <w:spacing w:line="280" w:lineRule="atLeast"/>
        <w:jc w:val="center"/>
        <w:rPr>
          <w:rFonts w:cs="Arial"/>
          <w:b/>
          <w:szCs w:val="20"/>
        </w:rPr>
      </w:pPr>
      <w:r>
        <w:rPr>
          <w:rFonts w:cs="Arial"/>
          <w:b/>
          <w:szCs w:val="20"/>
        </w:rPr>
        <w:t>Smluvní pokuty</w:t>
      </w:r>
    </w:p>
    <w:p w14:paraId="1FC89AC3" w14:textId="77777777" w:rsidR="00437090" w:rsidRDefault="00437090" w:rsidP="002D3B2E">
      <w:pPr>
        <w:spacing w:line="280" w:lineRule="atLeast"/>
        <w:rPr>
          <w:rFonts w:cs="Arial"/>
          <w:b/>
          <w:szCs w:val="20"/>
        </w:rPr>
      </w:pPr>
    </w:p>
    <w:p w14:paraId="6DE5FA90" w14:textId="77777777"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9A6E4B">
        <w:rPr>
          <w:rFonts w:cs="Arial"/>
          <w:szCs w:val="20"/>
        </w:rPr>
        <w:t>.</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2ACA4A58"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w:t>
      </w:r>
      <w:r w:rsidR="009A6E4B">
        <w:rPr>
          <w:rFonts w:cs="Arial"/>
          <w:szCs w:val="20"/>
        </w:rPr>
        <w:t>7.</w:t>
      </w:r>
      <w:r w:rsidRPr="00D71308">
        <w:rPr>
          <w:rFonts w:cs="Arial"/>
          <w:szCs w:val="20"/>
        </w:rPr>
        <w:t xml:space="preserve">, má kupující právo na smluvní pokutu ve výši 0,5 % z hodnoty bezvadného zboží, u nějž je prodávající v prodlení s odstraněním vad, a to za každý započatý den prodlení. </w:t>
      </w:r>
    </w:p>
    <w:p w14:paraId="2D92D854"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3</w:t>
      </w:r>
      <w:r w:rsidR="00034280">
        <w:rPr>
          <w:rFonts w:cs="Arial"/>
          <w:szCs w:val="20"/>
        </w:rPr>
        <w:t>.</w:t>
      </w:r>
      <w:r w:rsidRPr="00D71308">
        <w:rPr>
          <w:rFonts w:cs="Arial"/>
          <w:szCs w:val="20"/>
        </w:rPr>
        <w:t xml:space="preserve">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7581D77E" w14:textId="1047D20F"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1134F9D5"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1520D1">
        <w:rPr>
          <w:iCs/>
        </w:rPr>
        <w:t>I</w:t>
      </w:r>
      <w:r w:rsidR="002D3B2E">
        <w:rPr>
          <w:iCs/>
        </w:rPr>
        <w:t>I</w:t>
      </w:r>
      <w:r w:rsidR="005B452A">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38611A00" w14:textId="77777777" w:rsidR="00E32EAE" w:rsidRPr="00C0067D" w:rsidRDefault="00E32EAE" w:rsidP="00E32EAE">
      <w:pPr>
        <w:numPr>
          <w:ilvl w:val="0"/>
          <w:numId w:val="17"/>
        </w:numPr>
        <w:tabs>
          <w:tab w:val="clear" w:pos="340"/>
          <w:tab w:val="num" w:pos="426"/>
        </w:tabs>
        <w:spacing w:after="120" w:line="280" w:lineRule="atLeast"/>
        <w:ind w:left="426" w:hanging="426"/>
        <w:jc w:val="both"/>
        <w:rPr>
          <w:bCs/>
        </w:rPr>
      </w:pPr>
      <w:r w:rsidRPr="00C0067D">
        <w:rPr>
          <w:rFonts w:cs="Arial"/>
          <w:szCs w:val="20"/>
        </w:rPr>
        <w:t xml:space="preserve">V </w:t>
      </w:r>
      <w:bookmarkStart w:id="2" w:name="_Ref437440825"/>
      <w:r w:rsidRPr="00C0067D">
        <w:rPr>
          <w:bCs/>
        </w:rPr>
        <w:t>případě, že dodavatel poruší jakoukoliv povinnost vyplývající pro něj z platných právních a ostatních předpisů v souvislosti s BOZP, je kupující oprávněn požadovat po dodavateli smluvní pokutu</w:t>
      </w:r>
      <w:bookmarkEnd w:id="2"/>
      <w:r w:rsidRPr="00C0067D">
        <w:rPr>
          <w:bCs/>
        </w:rPr>
        <w:t xml:space="preserve"> ve výši:</w:t>
      </w:r>
    </w:p>
    <w:p w14:paraId="002F3FA1" w14:textId="77777777" w:rsidR="00E32EAE" w:rsidRPr="00C0067D" w:rsidRDefault="00E32EAE" w:rsidP="00E32EAE">
      <w:pPr>
        <w:pStyle w:val="Odstavecseseznamem"/>
        <w:numPr>
          <w:ilvl w:val="0"/>
          <w:numId w:val="31"/>
        </w:numPr>
        <w:spacing w:after="120" w:line="280" w:lineRule="atLeast"/>
        <w:jc w:val="both"/>
        <w:rPr>
          <w:bCs/>
        </w:rPr>
      </w:pPr>
      <w:r w:rsidRPr="00C0067D">
        <w:rPr>
          <w:rFonts w:cs="Arial"/>
          <w:bCs/>
          <w:szCs w:val="20"/>
        </w:rPr>
        <w:t>2</w:t>
      </w:r>
      <w:r w:rsidR="0011612D">
        <w:rPr>
          <w:rFonts w:cs="Arial"/>
          <w:bCs/>
          <w:szCs w:val="20"/>
        </w:rPr>
        <w:t> </w:t>
      </w:r>
      <w:r w:rsidRPr="00C0067D">
        <w:rPr>
          <w:rFonts w:cs="Arial"/>
          <w:bCs/>
          <w:szCs w:val="20"/>
        </w:rPr>
        <w:t>000</w:t>
      </w:r>
      <w:r w:rsidR="0011612D">
        <w:rPr>
          <w:rFonts w:cs="Arial"/>
          <w:bCs/>
          <w:szCs w:val="20"/>
        </w:rPr>
        <w:t xml:space="preserve">,- </w:t>
      </w:r>
      <w:r w:rsidRPr="00C0067D">
        <w:rPr>
          <w:rFonts w:cs="Arial"/>
          <w:bCs/>
          <w:szCs w:val="20"/>
        </w:rPr>
        <w:t>Kč za každý jednotlivý případ porušení;</w:t>
      </w:r>
    </w:p>
    <w:p w14:paraId="2FA8BDDC" w14:textId="77777777" w:rsidR="00E32EAE" w:rsidRPr="00F14C44" w:rsidRDefault="0011612D" w:rsidP="00E411E2">
      <w:pPr>
        <w:pStyle w:val="RLTextlnkuslovan0"/>
        <w:numPr>
          <w:ilvl w:val="0"/>
          <w:numId w:val="31"/>
        </w:numPr>
        <w:rPr>
          <w:rFonts w:cs="Arial"/>
          <w:szCs w:val="20"/>
        </w:rPr>
      </w:pPr>
      <w:r w:rsidRPr="00C0067D">
        <w:rPr>
          <w:rFonts w:ascii="Arial" w:hAnsi="Arial" w:cs="Arial"/>
          <w:bCs/>
          <w:sz w:val="20"/>
          <w:szCs w:val="20"/>
        </w:rPr>
        <w:t>50</w:t>
      </w:r>
      <w:r>
        <w:rPr>
          <w:rFonts w:ascii="Arial" w:hAnsi="Arial" w:cs="Arial"/>
          <w:bCs/>
          <w:sz w:val="20"/>
          <w:szCs w:val="20"/>
        </w:rPr>
        <w:t> </w:t>
      </w:r>
      <w:r w:rsidRPr="00C0067D">
        <w:rPr>
          <w:rFonts w:ascii="Arial" w:hAnsi="Arial" w:cs="Arial"/>
          <w:bCs/>
          <w:sz w:val="20"/>
          <w:szCs w:val="20"/>
        </w:rPr>
        <w:t>000</w:t>
      </w:r>
      <w:r>
        <w:rPr>
          <w:rFonts w:ascii="Arial" w:hAnsi="Arial" w:cs="Arial"/>
          <w:bCs/>
          <w:sz w:val="20"/>
          <w:szCs w:val="20"/>
        </w:rPr>
        <w:t>,-</w:t>
      </w:r>
      <w:r w:rsidRPr="00C0067D">
        <w:rPr>
          <w:rFonts w:ascii="Arial" w:hAnsi="Arial" w:cs="Arial"/>
          <w:bCs/>
          <w:sz w:val="20"/>
          <w:szCs w:val="20"/>
        </w:rPr>
        <w:t xml:space="preserve"> Kč</w:t>
      </w:r>
      <w:r>
        <w:rPr>
          <w:rFonts w:ascii="Arial" w:hAnsi="Arial" w:cs="Arial"/>
          <w:bCs/>
          <w:sz w:val="20"/>
          <w:szCs w:val="20"/>
        </w:rPr>
        <w:t xml:space="preserve"> za každý jednotlivý případ porušení</w:t>
      </w:r>
      <w:r w:rsidRPr="00C0067D">
        <w:rPr>
          <w:rFonts w:ascii="Arial" w:hAnsi="Arial" w:cs="Arial"/>
          <w:bCs/>
          <w:sz w:val="20"/>
          <w:szCs w:val="20"/>
        </w:rPr>
        <w:t xml:space="preserve"> </w:t>
      </w:r>
      <w:r>
        <w:rPr>
          <w:rFonts w:ascii="Arial" w:hAnsi="Arial" w:cs="Arial"/>
          <w:bCs/>
          <w:sz w:val="20"/>
          <w:szCs w:val="20"/>
        </w:rPr>
        <w:t>v</w:t>
      </w:r>
      <w:r w:rsidR="00E32EAE" w:rsidRPr="00C0067D">
        <w:rPr>
          <w:rFonts w:ascii="Arial" w:hAnsi="Arial" w:cs="Arial"/>
          <w:bCs/>
          <w:sz w:val="20"/>
          <w:szCs w:val="20"/>
        </w:rPr>
        <w:t> případě závažného porušení povinností ve vztahu k BOZP v souvislosti s realizací předmětu plnění dodavatele s následkem těžkého zranění či úmrtí jakékoli osoby</w:t>
      </w:r>
      <w:r w:rsidR="00E32EAE">
        <w:rPr>
          <w:rFonts w:ascii="Arial" w:hAnsi="Arial" w:cs="Arial"/>
          <w:bCs/>
          <w:sz w:val="20"/>
          <w:szCs w:val="20"/>
        </w:rPr>
        <w:t>,</w:t>
      </w:r>
      <w:r w:rsidR="00E32EAE" w:rsidRPr="00C0067D">
        <w:rPr>
          <w:rFonts w:ascii="Arial" w:hAnsi="Arial" w:cs="Arial"/>
          <w:bCs/>
          <w:sz w:val="20"/>
          <w:szCs w:val="20"/>
        </w:rPr>
        <w:t xml:space="preserve"> a to v případě, že příslušný OIP (Oblastní inspektorát práce) ve zprávě jednoznačně stanoví pochybení.</w:t>
      </w:r>
    </w:p>
    <w:p w14:paraId="77886781" w14:textId="77777777" w:rsidR="00B02072" w:rsidRDefault="00B02072" w:rsidP="0011612D">
      <w:pPr>
        <w:numPr>
          <w:ilvl w:val="0"/>
          <w:numId w:val="17"/>
        </w:numPr>
        <w:tabs>
          <w:tab w:val="clear" w:pos="340"/>
          <w:tab w:val="num" w:pos="426"/>
        </w:tabs>
        <w:spacing w:after="120" w:line="280" w:lineRule="atLeast"/>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46F7AC22" w14:textId="77777777" w:rsidR="007931EC" w:rsidRDefault="007931EC" w:rsidP="008176E5">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6938053" w14:textId="77777777" w:rsidR="008176E5" w:rsidRPr="007931EC" w:rsidRDefault="008176E5" w:rsidP="007931EC">
      <w:pPr>
        <w:pStyle w:val="Odstavecseseznamem"/>
        <w:numPr>
          <w:ilvl w:val="0"/>
          <w:numId w:val="17"/>
        </w:numPr>
        <w:tabs>
          <w:tab w:val="left" w:pos="567"/>
        </w:tabs>
        <w:spacing w:line="280" w:lineRule="atLeast"/>
        <w:jc w:val="both"/>
        <w:rPr>
          <w:iCs/>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3AEC02E" w14:textId="77777777" w:rsidR="003B4595" w:rsidRDefault="003B4595" w:rsidP="003B4595">
      <w:pPr>
        <w:spacing w:line="280" w:lineRule="atLeast"/>
        <w:jc w:val="both"/>
        <w:rPr>
          <w:rFonts w:cs="Arial"/>
          <w:szCs w:val="20"/>
        </w:rPr>
      </w:pPr>
    </w:p>
    <w:p w14:paraId="0E11035A" w14:textId="77777777" w:rsidR="00F8624E" w:rsidRDefault="00F8624E" w:rsidP="003B4595">
      <w:pPr>
        <w:spacing w:line="280" w:lineRule="atLeast"/>
        <w:jc w:val="both"/>
        <w:rPr>
          <w:rFonts w:cs="Arial"/>
          <w:szCs w:val="20"/>
        </w:rPr>
      </w:pPr>
    </w:p>
    <w:p w14:paraId="620F57E3"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01AB7BA1"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2AB29300" w14:textId="77777777" w:rsidR="003B4595" w:rsidRPr="00DA2C52" w:rsidRDefault="003B4595" w:rsidP="003B4595">
      <w:pPr>
        <w:pStyle w:val="Zkladntext"/>
        <w:spacing w:line="280" w:lineRule="atLeast"/>
        <w:jc w:val="both"/>
        <w:rPr>
          <w:rFonts w:ascii="Arial" w:hAnsi="Arial" w:cs="Arial"/>
          <w:color w:val="auto"/>
          <w:sz w:val="20"/>
        </w:rPr>
      </w:pPr>
    </w:p>
    <w:p w14:paraId="1FBE33BB"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lastRenderedPageBreak/>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5ED35769"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6CCD461C" w14:textId="09450BE9"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w:t>
      </w:r>
      <w:r w:rsidR="00CB0B8F" w:rsidRPr="00D71308">
        <w:t xml:space="preserve">nejméně </w:t>
      </w:r>
      <w:r w:rsidR="00CB0B8F" w:rsidRPr="00706810">
        <w:rPr>
          <w:rFonts w:cs="Arial"/>
          <w:szCs w:val="20"/>
        </w:rPr>
        <w:t>10</w:t>
      </w:r>
      <w:r w:rsidR="00B9352C" w:rsidRPr="008F0EFA">
        <w:rPr>
          <w:rFonts w:cs="Arial"/>
          <w:szCs w:val="20"/>
        </w:rPr>
        <w:t xml:space="preserve"> </w:t>
      </w:r>
      <w:r w:rsidRPr="008F0EFA">
        <w:rPr>
          <w:rFonts w:cs="Arial"/>
          <w:szCs w:val="20"/>
        </w:rPr>
        <w:t xml:space="preserve">mil. </w:t>
      </w:r>
      <w:r w:rsidRPr="008F0EFA">
        <w:t xml:space="preserve">Kč se spoluúčastí prodávajícího nanejvýš </w:t>
      </w:r>
      <w:r w:rsidRPr="008F0EFA">
        <w:rPr>
          <w:rFonts w:cs="Arial"/>
          <w:szCs w:val="20"/>
        </w:rPr>
        <w:t>150 tis. Kč</w:t>
      </w:r>
      <w:r w:rsidRPr="008F0EFA">
        <w:t>. Prodávající se zavazuje, že po</w:t>
      </w:r>
      <w:r w:rsidRPr="00D71308">
        <w:t xml:space="preserve"> celou dobu trvání této smlouvy bude pojištěn ve smyslu tohoto ustanovení a že nedojde ke sníže</w:t>
      </w:r>
      <w:r w:rsidRPr="00DA2C52">
        <w:t xml:space="preserve">ní </w:t>
      </w:r>
      <w:r w:rsidR="001C679C">
        <w:t xml:space="preserve">limitu </w:t>
      </w:r>
      <w:r w:rsidRPr="00DA2C52">
        <w:t>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1A07A0C0" w14:textId="7DE1F78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Každá změna poddodavatele může být provedena pouze s předchozím písemným souhlasem kupujícího. </w:t>
      </w:r>
    </w:p>
    <w:p w14:paraId="31AEB3E7" w14:textId="77777777"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63869B4"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D3BEE7E" w14:textId="77777777"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4F3911EB"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713C69" w14:textId="77777777" w:rsidR="003B4595" w:rsidRPr="00D25BBC" w:rsidRDefault="00385ED2" w:rsidP="003B4595">
      <w:pPr>
        <w:pStyle w:val="odstavec0"/>
        <w:numPr>
          <w:ilvl w:val="0"/>
          <w:numId w:val="6"/>
        </w:numPr>
        <w:ind w:left="360"/>
      </w:pPr>
      <w:r>
        <w:t>Má-li kupující pochybnosti o parametrech a vlastnostech zboží,</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22277265" w14:textId="77777777" w:rsidR="003B4595" w:rsidRDefault="003B4595" w:rsidP="003B4595">
      <w:pPr>
        <w:widowControl w:val="0"/>
        <w:numPr>
          <w:ilvl w:val="0"/>
          <w:numId w:val="6"/>
        </w:numPr>
        <w:suppressAutoHyphens/>
        <w:spacing w:after="120" w:line="280" w:lineRule="atLeast"/>
        <w:ind w:left="426" w:hanging="426"/>
        <w:jc w:val="both"/>
      </w:pPr>
      <w:r>
        <w:t xml:space="preserve">Skutečnost, že parametry či hodnoty zjištěné podle odst. </w:t>
      </w:r>
      <w:r w:rsidR="00225547">
        <w:t>8</w:t>
      </w:r>
      <w:r>
        <w:t xml:space="preserve">. či </w:t>
      </w:r>
      <w:r w:rsidR="00225547">
        <w:t>9</w:t>
      </w:r>
      <w:r>
        <w:t>. tohoto článku neodpovídají sjednaným parametrům či hodnotám dle této smlouvy, nabídky či zadávací dokumentace, zakládá podstatné porušení smlouvy ze strany prodávajícího s možností odstoupení od smlouvy kupujícím.</w:t>
      </w:r>
    </w:p>
    <w:p w14:paraId="5E5C55E5" w14:textId="77777777" w:rsidR="001E2BF5" w:rsidRDefault="00225547" w:rsidP="007931EC">
      <w:pPr>
        <w:widowControl w:val="0"/>
        <w:numPr>
          <w:ilvl w:val="0"/>
          <w:numId w:val="6"/>
        </w:numPr>
        <w:suppressAutoHyphens/>
        <w:spacing w:after="120" w:line="280" w:lineRule="atLeast"/>
        <w:ind w:left="426"/>
        <w:jc w:val="both"/>
      </w:pPr>
      <w:r>
        <w:t>Prodávající</w:t>
      </w:r>
      <w:r w:rsidR="00711621">
        <w:t xml:space="preserve"> je povinen </w:t>
      </w:r>
      <w:r w:rsidR="001520D1">
        <w:t xml:space="preserve">společně s každou dodávkou zboží </w:t>
      </w:r>
      <w:r w:rsidR="00711621">
        <w:t>předložit</w:t>
      </w:r>
      <w:r w:rsidR="001520D1">
        <w:t xml:space="preserve"> </w:t>
      </w:r>
      <w:r w:rsidR="001E2BF5">
        <w:t>kupujícímu:</w:t>
      </w:r>
    </w:p>
    <w:p w14:paraId="2A7BA1EE" w14:textId="1BED74C9" w:rsidR="00711621" w:rsidRPr="00A567E5" w:rsidRDefault="001E2BF5" w:rsidP="001C793F">
      <w:pPr>
        <w:pStyle w:val="Odstavecseseznamem"/>
        <w:numPr>
          <w:ilvl w:val="2"/>
          <w:numId w:val="6"/>
        </w:numPr>
        <w:ind w:left="426"/>
      </w:pPr>
      <w:r>
        <w:t xml:space="preserve">provozní předpis v souladu s bodem </w:t>
      </w:r>
      <w:r w:rsidR="008A23E4">
        <w:t>6</w:t>
      </w:r>
      <w:r>
        <w:t xml:space="preserve">.1 </w:t>
      </w:r>
      <w:r w:rsidRPr="00BF1E10">
        <w:rPr>
          <w:u w:val="single"/>
        </w:rPr>
        <w:t>přílohy 2</w:t>
      </w:r>
      <w:r>
        <w:t xml:space="preserve"> smlouvy</w:t>
      </w:r>
      <w:r w:rsidR="00711621">
        <w:t>,</w:t>
      </w:r>
    </w:p>
    <w:p w14:paraId="63FFEF3E" w14:textId="1FFEF481" w:rsidR="00711621" w:rsidRDefault="001E2BF5" w:rsidP="0011612D">
      <w:pPr>
        <w:widowControl w:val="0"/>
        <w:numPr>
          <w:ilvl w:val="2"/>
          <w:numId w:val="6"/>
        </w:numPr>
        <w:suppressAutoHyphens/>
        <w:spacing w:after="120" w:line="280" w:lineRule="atLeast"/>
        <w:ind w:left="426"/>
        <w:jc w:val="both"/>
      </w:pPr>
      <w:r>
        <w:t xml:space="preserve">montážní předpis v souladu s bodem </w:t>
      </w:r>
      <w:r w:rsidR="008A23E4">
        <w:t>6</w:t>
      </w:r>
      <w:r>
        <w:t>.</w:t>
      </w:r>
      <w:r w:rsidR="008A23E4">
        <w:t xml:space="preserve">2 </w:t>
      </w:r>
      <w:r w:rsidRPr="00BF1E10">
        <w:rPr>
          <w:u w:val="single"/>
        </w:rPr>
        <w:t>přílohy 2</w:t>
      </w:r>
      <w:r>
        <w:t xml:space="preserve"> smlouvy.</w:t>
      </w:r>
    </w:p>
    <w:p w14:paraId="6C89F7CF" w14:textId="4605E7DD" w:rsidR="00327D7B" w:rsidRDefault="003B4595" w:rsidP="00620D2A">
      <w:pPr>
        <w:widowControl w:val="0"/>
        <w:numPr>
          <w:ilvl w:val="0"/>
          <w:numId w:val="6"/>
        </w:numPr>
        <w:suppressAutoHyphens/>
        <w:spacing w:after="120" w:line="280" w:lineRule="atLeast"/>
        <w:ind w:left="426" w:hanging="426"/>
        <w:jc w:val="both"/>
      </w:pPr>
      <w:r>
        <w:lastRenderedPageBreak/>
        <w:t>Prodávající se zavazuje dodat na žádost kupujícího podklady pro vypracování technických norem společnosti kupujícího.</w:t>
      </w:r>
    </w:p>
    <w:p w14:paraId="6B9CD410" w14:textId="0CF17EE6" w:rsidR="00342825" w:rsidRDefault="00342825" w:rsidP="00620D2A">
      <w:pPr>
        <w:widowControl w:val="0"/>
        <w:numPr>
          <w:ilvl w:val="0"/>
          <w:numId w:val="6"/>
        </w:numPr>
        <w:suppressAutoHyphens/>
        <w:spacing w:after="120" w:line="280" w:lineRule="atLeast"/>
        <w:ind w:left="426" w:hanging="426"/>
        <w:jc w:val="both"/>
      </w:pPr>
      <w:bookmarkStart w:id="3"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3"/>
    </w:p>
    <w:p w14:paraId="397AB674" w14:textId="77777777" w:rsidR="00270055" w:rsidRDefault="00270055" w:rsidP="00060B31">
      <w:pPr>
        <w:spacing w:line="280" w:lineRule="atLeast"/>
        <w:jc w:val="center"/>
        <w:rPr>
          <w:rFonts w:cs="Arial"/>
          <w:b/>
        </w:rPr>
      </w:pPr>
    </w:p>
    <w:p w14:paraId="77029434" w14:textId="77777777" w:rsidR="00270055" w:rsidRDefault="00270055" w:rsidP="00060B31">
      <w:pPr>
        <w:spacing w:line="280" w:lineRule="atLeast"/>
        <w:jc w:val="center"/>
        <w:rPr>
          <w:rFonts w:cs="Arial"/>
          <w:b/>
        </w:rPr>
      </w:pPr>
    </w:p>
    <w:p w14:paraId="4BFBFE30" w14:textId="77777777" w:rsidR="00270055" w:rsidRDefault="00270055" w:rsidP="00060B31">
      <w:pPr>
        <w:spacing w:line="280" w:lineRule="atLeast"/>
        <w:jc w:val="center"/>
        <w:rPr>
          <w:rFonts w:cs="Arial"/>
          <w:b/>
        </w:rPr>
      </w:pPr>
    </w:p>
    <w:p w14:paraId="6E0830B2" w14:textId="38FC8EB8"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4B411FF0" w14:textId="77777777"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1C731D05" w14:textId="77777777" w:rsidR="00A15FF1" w:rsidRPr="003B4595" w:rsidRDefault="00A15FF1" w:rsidP="003B4595">
      <w:pPr>
        <w:pStyle w:val="Odstavecseseznamem"/>
        <w:spacing w:line="280" w:lineRule="atLeast"/>
        <w:ind w:left="720"/>
        <w:jc w:val="center"/>
        <w:rPr>
          <w:rFonts w:cs="Arial"/>
          <w:b/>
        </w:rPr>
      </w:pPr>
    </w:p>
    <w:p w14:paraId="072D12B3" w14:textId="528B2302" w:rsidR="003B4595" w:rsidRPr="00576897" w:rsidRDefault="003B4595" w:rsidP="00576897">
      <w:pPr>
        <w:pStyle w:val="Odstavecseseznamem"/>
        <w:numPr>
          <w:ilvl w:val="0"/>
          <w:numId w:val="8"/>
        </w:numPr>
        <w:spacing w:after="120" w:line="280" w:lineRule="atLeast"/>
        <w:ind w:left="425" w:hanging="425"/>
        <w:jc w:val="both"/>
        <w:rPr>
          <w:rFonts w:cs="Arial"/>
        </w:rPr>
      </w:pPr>
      <w:r w:rsidRPr="005A25A0">
        <w:rPr>
          <w:rFonts w:cs="Arial"/>
        </w:rPr>
        <w:t>Tato smlouva byla sjednána na dobu určitou</w:t>
      </w:r>
      <w:r w:rsidR="00385ED2">
        <w:rPr>
          <w:rFonts w:cs="Arial"/>
        </w:rPr>
        <w:t xml:space="preserve">, a to do </w:t>
      </w:r>
      <w:r w:rsidR="00385ED2" w:rsidRPr="002E4F51">
        <w:rPr>
          <w:rFonts w:cs="Arial"/>
        </w:rPr>
        <w:t xml:space="preserve">31. 12. </w:t>
      </w:r>
      <w:r w:rsidR="0051759A" w:rsidRPr="002E4F51">
        <w:rPr>
          <w:rFonts w:cs="Arial"/>
        </w:rPr>
        <w:t>202</w:t>
      </w:r>
      <w:r w:rsidR="002E4F51" w:rsidRPr="002E4F51">
        <w:rPr>
          <w:rFonts w:cs="Arial"/>
        </w:rPr>
        <w:t>9</w:t>
      </w:r>
      <w:r w:rsidR="0051759A" w:rsidRPr="005353BB">
        <w:rPr>
          <w:rFonts w:cs="Arial"/>
        </w:rPr>
        <w:t xml:space="preserve"> </w:t>
      </w:r>
      <w:r w:rsidRPr="005A25A0">
        <w:rPr>
          <w:rFonts w:cs="Arial"/>
        </w:rPr>
        <w:t>s účinností od okamžiku podpisu této smlouvy oběma smluvními stranami.</w:t>
      </w:r>
      <w:r>
        <w:rPr>
          <w:rFonts w:cs="Arial"/>
        </w:rPr>
        <w:t xml:space="preserve"> Tím nejsou dotčena další ustanovení tohoto článku.</w:t>
      </w:r>
      <w:r w:rsidRPr="005A25A0">
        <w:rPr>
          <w:rFonts w:cs="Arial"/>
        </w:rPr>
        <w:t xml:space="preserve"> </w:t>
      </w:r>
    </w:p>
    <w:p w14:paraId="6733143F" w14:textId="77777777"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2D9CB012"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6F1B6DB1"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0A4C0043"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20B2BF9E"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46DC97F"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02D7D05A" w14:textId="77777777"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5B452A">
        <w:t>.</w:t>
      </w:r>
      <w:r>
        <w:t xml:space="preserve"> odst. 3 smlouvy;</w:t>
      </w:r>
    </w:p>
    <w:p w14:paraId="2C60BD8D" w14:textId="39230587"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14:paraId="16548E30" w14:textId="77777777"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4DF8840"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E7ADDA9" w14:textId="77777777" w:rsidR="003B4595" w:rsidRPr="002F7C90" w:rsidRDefault="003B4595" w:rsidP="003B4595">
      <w:pPr>
        <w:pStyle w:val="Odstavecseseznamem"/>
        <w:spacing w:line="280" w:lineRule="atLeast"/>
        <w:ind w:left="426"/>
        <w:contextualSpacing/>
        <w:jc w:val="both"/>
        <w:rPr>
          <w:rFonts w:cs="Arial"/>
          <w:szCs w:val="20"/>
        </w:rPr>
      </w:pPr>
    </w:p>
    <w:p w14:paraId="5A967123" w14:textId="2B183076" w:rsidR="003B4595" w:rsidRPr="00FA204D" w:rsidRDefault="00895A72" w:rsidP="00703496">
      <w:pPr>
        <w:numPr>
          <w:ilvl w:val="1"/>
          <w:numId w:val="8"/>
        </w:numPr>
        <w:spacing w:after="120" w:line="276" w:lineRule="auto"/>
        <w:ind w:left="1434" w:hanging="357"/>
        <w:jc w:val="both"/>
        <w:rPr>
          <w:rFonts w:cs="Arial"/>
          <w:szCs w:val="20"/>
        </w:rPr>
      </w:pPr>
      <w:r w:rsidRPr="00285D87">
        <w:t xml:space="preserve">vůči </w:t>
      </w:r>
      <w:r w:rsidRPr="00285D87">
        <w:rPr>
          <w:rFonts w:cs="Arial"/>
          <w:szCs w:val="20"/>
        </w:rPr>
        <w:t>prodávajícímu</w:t>
      </w:r>
      <w:r w:rsidRPr="00285D87">
        <w:t xml:space="preserve">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Pr="00285D87">
        <w:t xml:space="preserve">v souvislosti s jakoukoli veřejnou zakázkou či jiným poptávkovým </w:t>
      </w:r>
      <w:r w:rsidRPr="00285D87">
        <w:lastRenderedPageBreak/>
        <w:t>řízením realizovaným pro kupujícího jako zadavatele některý trestný čin podle § 216, § 256, § 257, § 331, § 332 nebo § 333 trestního zákoníku</w:t>
      </w:r>
      <w:bookmarkEnd w:id="4"/>
      <w:r w:rsidRPr="00285D87">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w:t>
      </w:r>
      <w:r w:rsidRPr="00FA204D">
        <w:rPr>
          <w:rFonts w:cs="Arial"/>
          <w:szCs w:val="20"/>
        </w:rPr>
        <w:t>;</w:t>
      </w:r>
    </w:p>
    <w:p w14:paraId="23518D6C" w14:textId="1C9FA8FB" w:rsidR="003B4595" w:rsidRPr="00CB0B8F" w:rsidRDefault="003B4595">
      <w:pPr>
        <w:numPr>
          <w:ilvl w:val="1"/>
          <w:numId w:val="8"/>
        </w:numPr>
        <w:spacing w:after="120" w:line="276" w:lineRule="auto"/>
        <w:ind w:left="1434" w:hanging="357"/>
        <w:jc w:val="both"/>
        <w:rPr>
          <w:rFonts w:cs="Arial"/>
          <w:szCs w:val="20"/>
        </w:rPr>
      </w:pPr>
      <w:r w:rsidRPr="00CB0B8F">
        <w:rPr>
          <w:rFonts w:cs="Arial"/>
          <w:szCs w:val="20"/>
        </w:rPr>
        <w:t>prodávající ve své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AAB1CFD"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6183C497"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719B4EB"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503E499A"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009A7590"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409CB5E8" w14:textId="77777777" w:rsidR="003B4595"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56FB5FA5" w14:textId="77777777" w:rsidR="00F859BC" w:rsidRPr="00A06D42" w:rsidRDefault="00F859BC" w:rsidP="00576897">
      <w:pPr>
        <w:pStyle w:val="Odstavecseseznamem"/>
        <w:numPr>
          <w:ilvl w:val="0"/>
          <w:numId w:val="8"/>
        </w:numPr>
        <w:spacing w:after="120" w:line="280" w:lineRule="atLeast"/>
        <w:ind w:left="426" w:hanging="426"/>
        <w:jc w:val="both"/>
        <w:rPr>
          <w:rFonts w:cs="Arial"/>
          <w:szCs w:val="20"/>
        </w:rPr>
      </w:pPr>
      <w:r>
        <w:t xml:space="preserve">V případě, že kupující odstoupí od smlouvy pro některé z porušení smlouvy prodávajícím specifikované v čl. VIII. odst. 3., 4. nebo 6. smlouvy, vyhrazuje si kupující v souladu s ust. § 100 odst. 2 ZZVZ ve spojení s ust. § 222 odst. 10 písm. a) ZZVZ použití oprávnění uvedeného v čl. 14 zadávací dokumentace, a to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w:t>
      </w:r>
      <w:r>
        <w:lastRenderedPageBreak/>
        <w:t>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w:t>
      </w:r>
    </w:p>
    <w:p w14:paraId="4F31D0A9" w14:textId="77777777" w:rsidR="004829F0" w:rsidRDefault="004829F0" w:rsidP="00060B31">
      <w:pPr>
        <w:spacing w:line="280" w:lineRule="atLeast"/>
        <w:ind w:left="340"/>
        <w:jc w:val="both"/>
        <w:rPr>
          <w:rFonts w:cs="Arial"/>
          <w:szCs w:val="20"/>
        </w:rPr>
      </w:pPr>
    </w:p>
    <w:p w14:paraId="1A6F47CE" w14:textId="77777777" w:rsidR="00C65173" w:rsidRDefault="00C65173" w:rsidP="00060B31">
      <w:pPr>
        <w:spacing w:line="280" w:lineRule="atLeast"/>
        <w:ind w:left="340"/>
        <w:jc w:val="both"/>
        <w:rPr>
          <w:rFonts w:cs="Arial"/>
          <w:szCs w:val="20"/>
        </w:rPr>
      </w:pPr>
    </w:p>
    <w:p w14:paraId="540C301A" w14:textId="77777777" w:rsidR="00C65173" w:rsidRDefault="00C65173" w:rsidP="00060B31">
      <w:pPr>
        <w:spacing w:line="280" w:lineRule="atLeast"/>
        <w:ind w:left="340"/>
        <w:jc w:val="both"/>
        <w:rPr>
          <w:rFonts w:cs="Arial"/>
          <w:szCs w:val="20"/>
        </w:rPr>
      </w:pPr>
    </w:p>
    <w:p w14:paraId="3D460A20" w14:textId="77777777" w:rsidR="00C65173" w:rsidRPr="00DA2C52" w:rsidRDefault="00C65173" w:rsidP="00060B31">
      <w:pPr>
        <w:spacing w:line="280" w:lineRule="atLeast"/>
        <w:ind w:left="340"/>
        <w:jc w:val="both"/>
        <w:rPr>
          <w:rFonts w:cs="Arial"/>
          <w:szCs w:val="20"/>
        </w:rPr>
      </w:pPr>
    </w:p>
    <w:p w14:paraId="451EC9E5" w14:textId="77777777"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4934429D" w14:textId="77777777" w:rsidR="00D80B3A" w:rsidRDefault="00D80B3A" w:rsidP="00060B31">
      <w:pPr>
        <w:spacing w:line="280" w:lineRule="atLeast"/>
        <w:jc w:val="center"/>
        <w:rPr>
          <w:rFonts w:cs="Arial"/>
          <w:b/>
          <w:szCs w:val="20"/>
        </w:rPr>
      </w:pPr>
      <w:r>
        <w:rPr>
          <w:rFonts w:cs="Arial"/>
          <w:b/>
          <w:szCs w:val="20"/>
        </w:rPr>
        <w:t>Náhrada újmy, vyšší moc</w:t>
      </w:r>
    </w:p>
    <w:p w14:paraId="74EC5481" w14:textId="77777777" w:rsidR="00D80B3A" w:rsidRDefault="00D80B3A" w:rsidP="00060B31">
      <w:pPr>
        <w:spacing w:line="280" w:lineRule="atLeast"/>
        <w:jc w:val="center"/>
        <w:rPr>
          <w:rFonts w:cs="Arial"/>
          <w:b/>
          <w:szCs w:val="20"/>
        </w:rPr>
      </w:pPr>
    </w:p>
    <w:p w14:paraId="2972C00B" w14:textId="77777777" w:rsidR="003234C6" w:rsidRPr="007978AF" w:rsidRDefault="003234C6" w:rsidP="003234C6">
      <w:pPr>
        <w:numPr>
          <w:ilvl w:val="0"/>
          <w:numId w:val="3"/>
        </w:numPr>
        <w:spacing w:after="120" w:line="280" w:lineRule="atLeast"/>
        <w:jc w:val="both"/>
        <w:rPr>
          <w:rFonts w:cs="Arial"/>
          <w:b/>
          <w:szCs w:val="20"/>
        </w:rPr>
      </w:pPr>
      <w:bookmarkStart w:id="5" w:name="_Hlk535922871"/>
      <w:r w:rsidRPr="007978AF">
        <w:rPr>
          <w:rFonts w:cs="Arial"/>
          <w:szCs w:val="20"/>
        </w:rPr>
        <w:t xml:space="preserve">Náhrada újmy se řídí § 2894 a násl. </w:t>
      </w:r>
      <w:r w:rsidRPr="007978AF">
        <w:rPr>
          <w:rFonts w:cs="Arial"/>
        </w:rPr>
        <w:t>občanského zákoníku</w:t>
      </w:r>
      <w:r w:rsidRPr="007978AF">
        <w:rPr>
          <w:rFonts w:cs="Arial"/>
          <w:szCs w:val="20"/>
        </w:rPr>
        <w:t xml:space="preserve">. Smluvní strany tímto výslovně sjednávají povinnost náhrady nemajetkové újmy (např. poškození dobrého jména). </w:t>
      </w:r>
    </w:p>
    <w:bookmarkEnd w:id="5"/>
    <w:p w14:paraId="323E1E1E" w14:textId="77777777" w:rsidR="003B4595" w:rsidRPr="00576897" w:rsidRDefault="003B4595" w:rsidP="00576897">
      <w:pPr>
        <w:numPr>
          <w:ilvl w:val="0"/>
          <w:numId w:val="3"/>
        </w:numPr>
        <w:spacing w:after="120" w:line="280" w:lineRule="atLeast"/>
        <w:jc w:val="both"/>
        <w:rPr>
          <w:rFonts w:cs="Arial"/>
          <w:b/>
          <w:szCs w:val="20"/>
        </w:rPr>
      </w:pPr>
      <w:r w:rsidRPr="00D71308">
        <w:rPr>
          <w:rFonts w:cs="Arial"/>
          <w:szCs w:val="20"/>
        </w:rPr>
        <w:t>Smluvní strany se zavazují přijmout všechna jim dostupná opatření k tomu, aby se předešlo vzniku újmy a aby případně vzniklá újma byla co nejmenšího rozsahu.</w:t>
      </w:r>
    </w:p>
    <w:p w14:paraId="1416409D"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34B9871A"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C80AF89"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7FDAF25B" w14:textId="77777777"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0D909A3A" w14:textId="77777777" w:rsidR="009A41E7" w:rsidRPr="00015A62" w:rsidRDefault="009A41E7" w:rsidP="009A41E7">
      <w:pPr>
        <w:numPr>
          <w:ilvl w:val="0"/>
          <w:numId w:val="3"/>
        </w:numPr>
        <w:spacing w:after="360" w:line="280" w:lineRule="atLeast"/>
        <w:jc w:val="both"/>
        <w:rPr>
          <w:rFonts w:cs="Arial"/>
          <w:b/>
          <w:szCs w:val="20"/>
        </w:rPr>
      </w:pPr>
      <w:r w:rsidRPr="00015A62">
        <w:rPr>
          <w:bCs/>
        </w:rPr>
        <w:t xml:space="preserve">Prodávající nese plnou odpovědnost za případné poškození majetku kupujícího i vlastníka (uživatele) pozemku, případně třetích osob, způsobené plněním nebo v souvislosti s plněním předmětu této smlouvy. Pokud prodávajícímu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kupujícímu oprávněn účtovat ani část těchto plateb kupujícímu. Prodávající rovněž není oprávněn účtovat kupujícímu případnou náhradu újmy, již musel třetí osobě hradit v důsledku porušení svých povinností. </w:t>
      </w:r>
    </w:p>
    <w:p w14:paraId="68C4E20C" w14:textId="77777777" w:rsidR="00381AD5" w:rsidRDefault="00381AD5" w:rsidP="00381AD5">
      <w:pPr>
        <w:pStyle w:val="Odstavecseseznamem"/>
        <w:rPr>
          <w:rFonts w:cs="Arial"/>
          <w:b/>
          <w:szCs w:val="20"/>
        </w:rPr>
      </w:pPr>
    </w:p>
    <w:p w14:paraId="6420DA7F" w14:textId="77777777" w:rsidR="00AB4DDE" w:rsidRDefault="00AB4DDE" w:rsidP="00AB4DDE">
      <w:pPr>
        <w:spacing w:line="280" w:lineRule="atLeast"/>
        <w:jc w:val="center"/>
        <w:rPr>
          <w:rFonts w:cs="Arial"/>
          <w:b/>
          <w:bCs/>
          <w:szCs w:val="20"/>
        </w:rPr>
      </w:pPr>
      <w:r>
        <w:rPr>
          <w:b/>
          <w:bCs/>
        </w:rPr>
        <w:lastRenderedPageBreak/>
        <w:t>X.</w:t>
      </w:r>
    </w:p>
    <w:p w14:paraId="5B6B28CE"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39094B8A"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rPr>
      </w:pPr>
      <w:bookmarkStart w:id="6" w:name="_Hlk515442326"/>
      <w:r w:rsidRPr="00CF040D">
        <w:rPr>
          <w:rFonts w:ascii="Arial" w:hAnsi="Arial" w:cs="Arial"/>
          <w:b w:val="0"/>
          <w:color w:val="auto"/>
          <w:sz w:val="20"/>
          <w:u w:val="no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4A3CBC5"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rPr>
      </w:pPr>
      <w:r w:rsidRPr="00CF040D">
        <w:rPr>
          <w:rFonts w:ascii="Arial" w:hAnsi="Arial" w:cs="Arial"/>
          <w:b w:val="0"/>
          <w:color w:val="auto"/>
          <w:sz w:val="20"/>
          <w:u w:val="no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0ACD07DB" w14:textId="77777777" w:rsidR="00AB4DDE" w:rsidRPr="00CF040D" w:rsidRDefault="00AB4DDE" w:rsidP="0011612D">
      <w:pPr>
        <w:pStyle w:val="Nzev"/>
        <w:numPr>
          <w:ilvl w:val="0"/>
          <w:numId w:val="21"/>
        </w:numPr>
        <w:spacing w:before="120" w:after="120" w:line="280" w:lineRule="atLeast"/>
        <w:jc w:val="both"/>
        <w:rPr>
          <w:rFonts w:ascii="Arial" w:hAnsi="Arial" w:cs="Arial"/>
          <w:b w:val="0"/>
          <w:color w:val="auto"/>
          <w:sz w:val="20"/>
          <w:u w:val="none"/>
        </w:rPr>
      </w:pPr>
      <w:r w:rsidRPr="00CF040D">
        <w:rPr>
          <w:rFonts w:ascii="Arial" w:hAnsi="Arial" w:cs="Arial"/>
          <w:b w:val="0"/>
          <w:color w:val="auto"/>
          <w:sz w:val="20"/>
          <w:u w:val="no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6"/>
    <w:p w14:paraId="5CC8BE02" w14:textId="4F7E3897" w:rsidR="009374C7" w:rsidRDefault="009374C7" w:rsidP="009374C7">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6" w:history="1">
        <w:r>
          <w:rPr>
            <w:rStyle w:val="Hypertextovodkaz"/>
          </w:rPr>
          <w:t>https://www.egd.cz/osobni-udaje-zakaznika-dalsich-osob</w:t>
        </w:r>
      </w:hyperlink>
      <w:r>
        <w:rPr>
          <w:color w:val="1E1E1E"/>
        </w:rPr>
        <w:t xml:space="preserve"> v oddílu D. </w:t>
      </w:r>
    </w:p>
    <w:p w14:paraId="4F21B371" w14:textId="039A9813" w:rsidR="001520D1" w:rsidRPr="009374C7" w:rsidRDefault="001520D1" w:rsidP="009374C7">
      <w:pPr>
        <w:pStyle w:val="Odstavecseseznamem"/>
        <w:spacing w:line="280" w:lineRule="atLeast"/>
        <w:ind w:left="340"/>
        <w:contextualSpacing/>
        <w:jc w:val="both"/>
        <w:rPr>
          <w:rFonts w:cs="Arial"/>
          <w:color w:val="1E1E1E"/>
          <w:szCs w:val="20"/>
        </w:rPr>
      </w:pPr>
    </w:p>
    <w:p w14:paraId="4366E61E" w14:textId="77777777" w:rsidR="00BD1DE0" w:rsidRDefault="00BD1DE0" w:rsidP="00BD1DE0">
      <w:pPr>
        <w:spacing w:line="280" w:lineRule="atLeast"/>
        <w:ind w:left="340"/>
        <w:jc w:val="both"/>
        <w:rPr>
          <w:rFonts w:cs="Arial"/>
          <w:b/>
          <w:szCs w:val="20"/>
        </w:rPr>
      </w:pPr>
      <w:bookmarkStart w:id="7" w:name="_Hlk2848296"/>
    </w:p>
    <w:p w14:paraId="5D96F01A" w14:textId="00889785" w:rsidR="009A41E7" w:rsidRDefault="009A41E7" w:rsidP="009A41E7">
      <w:pPr>
        <w:spacing w:line="280" w:lineRule="atLeast"/>
        <w:jc w:val="center"/>
        <w:rPr>
          <w:rFonts w:cs="Arial"/>
          <w:b/>
          <w:szCs w:val="20"/>
        </w:rPr>
      </w:pPr>
      <w:r>
        <w:rPr>
          <w:rFonts w:cs="Arial"/>
          <w:b/>
          <w:szCs w:val="20"/>
        </w:rPr>
        <w:t>XI. Dodržování pravidel BOZP a dalších</w:t>
      </w:r>
    </w:p>
    <w:p w14:paraId="0286022C" w14:textId="77777777" w:rsidR="009A41E7" w:rsidRDefault="009A41E7" w:rsidP="009A41E7">
      <w:pPr>
        <w:spacing w:line="280" w:lineRule="atLeast"/>
        <w:rPr>
          <w:rFonts w:cs="Arial"/>
          <w:b/>
          <w:szCs w:val="20"/>
        </w:rPr>
      </w:pPr>
    </w:p>
    <w:p w14:paraId="6A0DF499" w14:textId="77777777" w:rsidR="009A41E7" w:rsidRPr="00C54880" w:rsidRDefault="009A41E7" w:rsidP="001D469B">
      <w:pPr>
        <w:pStyle w:val="Odstavecseseznamem"/>
        <w:numPr>
          <w:ilvl w:val="0"/>
          <w:numId w:val="33"/>
        </w:numPr>
        <w:spacing w:after="120" w:line="276" w:lineRule="auto"/>
        <w:ind w:left="426" w:hanging="426"/>
        <w:jc w:val="both"/>
        <w:rPr>
          <w:rFonts w:cs="Arial"/>
          <w:szCs w:val="20"/>
        </w:rPr>
      </w:pPr>
      <w:r>
        <w:rPr>
          <w:rFonts w:cs="Arial"/>
          <w:szCs w:val="20"/>
        </w:rPr>
        <w:t>Prodávající</w:t>
      </w:r>
      <w:r w:rsidRPr="00C54880">
        <w:rPr>
          <w:rFonts w:cs="Arial"/>
          <w:szCs w:val="20"/>
        </w:rPr>
        <w:t xml:space="preserve"> plně odpovídá za dodržování bezpečnosti a hygieny práce, požární ochrany a ochrany zdraví svých pracovníků či svého </w:t>
      </w:r>
      <w:r>
        <w:rPr>
          <w:rFonts w:cs="Arial"/>
          <w:szCs w:val="20"/>
        </w:rPr>
        <w:t>p</w:t>
      </w:r>
      <w:r w:rsidRPr="00C54880">
        <w:rPr>
          <w:rFonts w:cs="Arial"/>
          <w:szCs w:val="20"/>
        </w:rPr>
        <w:t xml:space="preserve">oddodavatele. </w:t>
      </w:r>
      <w:r>
        <w:rPr>
          <w:rFonts w:cs="Arial"/>
          <w:szCs w:val="20"/>
        </w:rPr>
        <w:t>Prodávající</w:t>
      </w:r>
      <w:r w:rsidRPr="00C54880">
        <w:rPr>
          <w:rFonts w:cs="Arial"/>
          <w:szCs w:val="20"/>
        </w:rPr>
        <w:t xml:space="preserve"> je povinen provádět veškeré práce dle této </w:t>
      </w:r>
      <w:r>
        <w:rPr>
          <w:rFonts w:cs="Arial"/>
          <w:szCs w:val="20"/>
        </w:rPr>
        <w:t>s</w:t>
      </w:r>
      <w:r w:rsidRPr="00C54880">
        <w:rPr>
          <w:rFonts w:cs="Arial"/>
          <w:szCs w:val="20"/>
        </w:rPr>
        <w:t>mlouvy v souladu s právními předpisy, a to zejména:</w:t>
      </w:r>
    </w:p>
    <w:p w14:paraId="346D8EA4" w14:textId="77777777" w:rsidR="009A41E7" w:rsidRPr="00C54880"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Pr>
          <w:rFonts w:ascii="Arial" w:hAnsi="Arial" w:cs="Arial"/>
          <w:bCs/>
          <w:sz w:val="20"/>
          <w:szCs w:val="20"/>
        </w:rPr>
        <w:t>s</w:t>
      </w:r>
      <w:r w:rsidRPr="00C54880">
        <w:rPr>
          <w:rFonts w:ascii="Arial" w:hAnsi="Arial" w:cs="Arial"/>
          <w:bCs/>
          <w:sz w:val="20"/>
          <w:szCs w:val="20"/>
        </w:rPr>
        <w:t>e zákonem č. 262/2006 Sb., zákoník práce, ve znění pozdějších předpisů,</w:t>
      </w:r>
    </w:p>
    <w:p w14:paraId="6A05FA20" w14:textId="77777777"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14:paraId="02598195" w14:textId="717B7EF6"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401CDA">
        <w:rPr>
          <w:rFonts w:ascii="Arial" w:hAnsi="Arial" w:cs="Arial"/>
          <w:bCs/>
          <w:sz w:val="20"/>
          <w:szCs w:val="20"/>
        </w:rPr>
        <w:t xml:space="preserve">s nařízením vlády </w:t>
      </w:r>
      <w:r w:rsidR="006E11C7">
        <w:rPr>
          <w:rFonts w:ascii="Arial" w:hAnsi="Arial" w:cs="Arial"/>
          <w:bCs/>
          <w:sz w:val="20"/>
          <w:szCs w:val="20"/>
        </w:rPr>
        <w:t xml:space="preserve">č. </w:t>
      </w:r>
      <w:r w:rsidRPr="00401CDA">
        <w:rPr>
          <w:rFonts w:ascii="Arial" w:hAnsi="Arial" w:cs="Arial"/>
          <w:bCs/>
          <w:sz w:val="20"/>
          <w:szCs w:val="20"/>
        </w:rPr>
        <w:t>591/2006 Sb., o bližších minimálních požadavcích na bezpečnost a ochranu zdraví při práci na staveništích,</w:t>
      </w:r>
      <w:r w:rsidR="00491D84">
        <w:rPr>
          <w:rFonts w:ascii="Arial" w:hAnsi="Arial" w:cs="Arial"/>
          <w:bCs/>
          <w:sz w:val="20"/>
          <w:szCs w:val="20"/>
        </w:rPr>
        <w:t xml:space="preserve"> ve znění pozdějších předpisů,</w:t>
      </w:r>
    </w:p>
    <w:p w14:paraId="3ECCF072" w14:textId="77777777" w:rsidR="009A41E7" w:rsidRPr="00401CDA" w:rsidRDefault="009A41E7" w:rsidP="009A41E7">
      <w:pPr>
        <w:pStyle w:val="Odstavecseseznamem"/>
        <w:numPr>
          <w:ilvl w:val="0"/>
          <w:numId w:val="32"/>
        </w:numPr>
        <w:tabs>
          <w:tab w:val="left" w:pos="708"/>
        </w:tabs>
        <w:spacing w:after="200" w:line="276" w:lineRule="auto"/>
        <w:ind w:left="851" w:hanging="425"/>
        <w:contextualSpacing/>
        <w:rPr>
          <w:rFonts w:cs="Arial"/>
          <w:bCs/>
          <w:szCs w:val="20"/>
        </w:rPr>
      </w:pPr>
      <w:r w:rsidRPr="00401CDA">
        <w:rPr>
          <w:rFonts w:cs="Arial"/>
          <w:bCs/>
          <w:szCs w:val="20"/>
        </w:rPr>
        <w:t>s nařízením vlády č. 362/2005 Sb., o bližších požadavcích na bezpečnost a ochranu zdraví při práci na pracovištích s nebezpečím pádu z výšky nebo do hloubky</w:t>
      </w:r>
      <w:r w:rsidR="00491D84">
        <w:rPr>
          <w:rFonts w:cs="Arial"/>
          <w:bCs/>
          <w:szCs w:val="20"/>
        </w:rPr>
        <w:t>, ve znění pozdějších předpisů</w:t>
      </w:r>
      <w:r w:rsidRPr="00401CDA">
        <w:rPr>
          <w:rFonts w:cs="Arial"/>
          <w:bCs/>
          <w:szCs w:val="20"/>
        </w:rPr>
        <w:t>.</w:t>
      </w:r>
    </w:p>
    <w:p w14:paraId="57310B8C" w14:textId="77777777" w:rsidR="009A41E7" w:rsidRPr="00C54880" w:rsidRDefault="009A41E7" w:rsidP="009A41E7">
      <w:pPr>
        <w:pStyle w:val="Odstavecseseznamem"/>
        <w:tabs>
          <w:tab w:val="left" w:pos="708"/>
        </w:tabs>
        <w:spacing w:after="200" w:line="276" w:lineRule="auto"/>
        <w:ind w:left="851"/>
        <w:contextualSpacing/>
        <w:rPr>
          <w:rFonts w:cs="Arial"/>
          <w:bCs/>
          <w:szCs w:val="20"/>
        </w:rPr>
      </w:pPr>
    </w:p>
    <w:p w14:paraId="0F94EB4E" w14:textId="77777777" w:rsidR="009A41E7" w:rsidRDefault="009A41E7" w:rsidP="009A41E7">
      <w:pPr>
        <w:pStyle w:val="Odstavecseseznamem"/>
        <w:numPr>
          <w:ilvl w:val="0"/>
          <w:numId w:val="33"/>
        </w:numPr>
        <w:spacing w:line="276" w:lineRule="auto"/>
        <w:ind w:left="426" w:hanging="426"/>
        <w:rPr>
          <w:rFonts w:cs="Arial"/>
          <w:szCs w:val="20"/>
        </w:rPr>
      </w:pPr>
      <w:r>
        <w:rPr>
          <w:rFonts w:cs="Arial"/>
          <w:szCs w:val="20"/>
        </w:rPr>
        <w:t xml:space="preserve">Prodávající </w:t>
      </w:r>
      <w:r w:rsidRPr="00C54880">
        <w:rPr>
          <w:rFonts w:cs="Arial"/>
          <w:szCs w:val="20"/>
        </w:rPr>
        <w:t xml:space="preserve">je povinen ještě před zahájením prací dle této </w:t>
      </w:r>
      <w:r>
        <w:rPr>
          <w:rFonts w:cs="Arial"/>
          <w:szCs w:val="20"/>
        </w:rPr>
        <w:t>s</w:t>
      </w:r>
      <w:r w:rsidRPr="00C54880">
        <w:rPr>
          <w:rFonts w:cs="Arial"/>
          <w:szCs w:val="20"/>
        </w:rPr>
        <w:t xml:space="preserve">mlouvy řádně poučit každého pracovníka svého či </w:t>
      </w:r>
      <w:r>
        <w:rPr>
          <w:rFonts w:cs="Arial"/>
          <w:szCs w:val="20"/>
        </w:rPr>
        <w:t>p</w:t>
      </w:r>
      <w:r w:rsidRPr="00C54880">
        <w:rPr>
          <w:rFonts w:cs="Arial"/>
          <w:szCs w:val="20"/>
        </w:rPr>
        <w:t>oddodavatele o jeho povinnostech a právech ve vztahu k požární ochraně (dále jen „</w:t>
      </w:r>
      <w:r w:rsidRPr="00C54880">
        <w:rPr>
          <w:rFonts w:cs="Arial"/>
          <w:b/>
          <w:szCs w:val="20"/>
        </w:rPr>
        <w:t>PO</w:t>
      </w:r>
      <w:r w:rsidRPr="00C54880">
        <w:rPr>
          <w:rFonts w:cs="Arial"/>
          <w:szCs w:val="20"/>
        </w:rPr>
        <w:t>“), bezpečnosti práce a ochraně zdraví při práci (dále jen „</w:t>
      </w:r>
      <w:r w:rsidRPr="00C54880">
        <w:rPr>
          <w:rFonts w:cs="Arial"/>
          <w:b/>
          <w:szCs w:val="20"/>
        </w:rPr>
        <w:t>BOZP</w:t>
      </w:r>
      <w:r w:rsidRPr="00C54880">
        <w:rPr>
          <w:rFonts w:cs="Arial"/>
          <w:szCs w:val="20"/>
        </w:rPr>
        <w:t>“) a ochran</w:t>
      </w:r>
      <w:r w:rsidR="00491D84">
        <w:rPr>
          <w:rFonts w:cs="Arial"/>
          <w:szCs w:val="20"/>
        </w:rPr>
        <w:t>ě</w:t>
      </w:r>
      <w:r w:rsidRPr="00C54880">
        <w:rPr>
          <w:rFonts w:cs="Arial"/>
          <w:szCs w:val="20"/>
        </w:rPr>
        <w:t xml:space="preserve"> životního prostředí (dále jen „</w:t>
      </w:r>
      <w:r w:rsidRPr="00C54880">
        <w:rPr>
          <w:rFonts w:cs="Arial"/>
          <w:b/>
          <w:szCs w:val="20"/>
        </w:rPr>
        <w:t>EMS</w:t>
      </w:r>
      <w:r w:rsidRPr="00C54880">
        <w:rPr>
          <w:rFonts w:cs="Arial"/>
          <w:szCs w:val="20"/>
        </w:rPr>
        <w:t>“).</w:t>
      </w:r>
    </w:p>
    <w:p w14:paraId="5F13C2F6" w14:textId="77777777" w:rsidR="009A41E7" w:rsidRDefault="009A41E7" w:rsidP="009A41E7">
      <w:pPr>
        <w:pStyle w:val="Odstavecseseznamem"/>
        <w:spacing w:line="276" w:lineRule="auto"/>
        <w:ind w:left="426"/>
        <w:rPr>
          <w:rFonts w:cs="Arial"/>
          <w:szCs w:val="20"/>
        </w:rPr>
      </w:pPr>
    </w:p>
    <w:p w14:paraId="142B36FB" w14:textId="77777777" w:rsidR="009A41E7" w:rsidRPr="00C54880" w:rsidRDefault="009A41E7" w:rsidP="009A41E7">
      <w:pPr>
        <w:pStyle w:val="Odstavecseseznamem"/>
        <w:numPr>
          <w:ilvl w:val="0"/>
          <w:numId w:val="33"/>
        </w:numPr>
        <w:spacing w:line="276" w:lineRule="auto"/>
        <w:ind w:left="426" w:hanging="426"/>
        <w:rPr>
          <w:bCs/>
        </w:rPr>
      </w:pPr>
      <w:r>
        <w:rPr>
          <w:rFonts w:cs="Arial"/>
          <w:szCs w:val="20"/>
        </w:rPr>
        <w:t>Prodávající se</w:t>
      </w:r>
      <w:bookmarkStart w:id="8" w:name="_Ref437350467"/>
      <w:r>
        <w:rPr>
          <w:rFonts w:ascii="Calibri" w:hAnsi="Calibri"/>
          <w:bCs/>
          <w:sz w:val="22"/>
        </w:rPr>
        <w:t xml:space="preserve"> v s</w:t>
      </w:r>
      <w:r w:rsidRPr="00EA5C94">
        <w:rPr>
          <w:bCs/>
        </w:rPr>
        <w:t xml:space="preserve">ouvislosti s poskytováním plnění dle této </w:t>
      </w:r>
      <w:r>
        <w:rPr>
          <w:bCs/>
        </w:rPr>
        <w:t>s</w:t>
      </w:r>
      <w:r w:rsidRPr="00EA5C94">
        <w:rPr>
          <w:bCs/>
        </w:rPr>
        <w:t>mlouvy zavazuje postupovat v souladu s</w:t>
      </w:r>
      <w:r w:rsidR="005E5188">
        <w:rPr>
          <w:bCs/>
        </w:rPr>
        <w:t> </w:t>
      </w:r>
      <w:r>
        <w:rPr>
          <w:bCs/>
        </w:rPr>
        <w:t>následujícími</w:t>
      </w:r>
      <w:r w:rsidR="005E5188">
        <w:rPr>
          <w:bCs/>
        </w:rPr>
        <w:t xml:space="preserve"> aktuálně</w:t>
      </w:r>
      <w:r>
        <w:rPr>
          <w:bCs/>
        </w:rPr>
        <w:t xml:space="preserve"> </w:t>
      </w:r>
      <w:r w:rsidR="005E5188">
        <w:rPr>
          <w:bCs/>
        </w:rPr>
        <w:t xml:space="preserve">platnými </w:t>
      </w:r>
      <w:r>
        <w:rPr>
          <w:bCs/>
        </w:rPr>
        <w:t>interními dokumenty kupujícího</w:t>
      </w:r>
      <w:r w:rsidRPr="00EA5C94">
        <w:rPr>
          <w:bCs/>
        </w:rPr>
        <w:t>:</w:t>
      </w:r>
      <w:bookmarkEnd w:id="8"/>
    </w:p>
    <w:p w14:paraId="58E8E5F7" w14:textId="77777777" w:rsidR="009A41E7" w:rsidRDefault="009A41E7" w:rsidP="009A41E7">
      <w:pPr>
        <w:pStyle w:val="Odstavecseseznamem"/>
        <w:spacing w:line="276" w:lineRule="auto"/>
        <w:ind w:left="426"/>
        <w:rPr>
          <w:rFonts w:cs="Arial"/>
          <w:szCs w:val="20"/>
        </w:rPr>
      </w:pPr>
    </w:p>
    <w:p w14:paraId="79CB2A11" w14:textId="44A87426" w:rsidR="009A41E7" w:rsidRPr="00C4146D" w:rsidRDefault="009A41E7" w:rsidP="009A41E7">
      <w:pPr>
        <w:pStyle w:val="RLTextlnkuslovan0"/>
        <w:numPr>
          <w:ilvl w:val="2"/>
          <w:numId w:val="34"/>
        </w:numPr>
        <w:ind w:left="1134" w:hanging="283"/>
        <w:rPr>
          <w:rFonts w:ascii="Arial" w:hAnsi="Arial" w:cs="Arial"/>
          <w:bCs/>
          <w:sz w:val="20"/>
          <w:szCs w:val="20"/>
        </w:rPr>
      </w:pPr>
      <w:r w:rsidRPr="00C4146D">
        <w:rPr>
          <w:rFonts w:ascii="Arial" w:hAnsi="Arial" w:cs="Arial"/>
          <w:bCs/>
          <w:sz w:val="20"/>
          <w:szCs w:val="20"/>
        </w:rPr>
        <w:t>Dokumentace k zajištění BOZP</w:t>
      </w:r>
      <w:r w:rsidR="005E5188">
        <w:rPr>
          <w:rFonts w:ascii="Arial" w:hAnsi="Arial" w:cs="Arial"/>
          <w:bCs/>
          <w:sz w:val="20"/>
          <w:szCs w:val="20"/>
        </w:rPr>
        <w:t xml:space="preserve"> (</w:t>
      </w:r>
      <w:r w:rsidR="005E5188" w:rsidRPr="005E5188">
        <w:rPr>
          <w:rFonts w:ascii="Arial" w:hAnsi="Arial" w:cs="Arial"/>
          <w:bCs/>
          <w:sz w:val="20"/>
          <w:szCs w:val="20"/>
          <w:u w:val="single"/>
        </w:rPr>
        <w:t xml:space="preserve">Příloha </w:t>
      </w:r>
      <w:r w:rsidR="008A6185">
        <w:rPr>
          <w:rFonts w:ascii="Arial" w:hAnsi="Arial" w:cs="Arial"/>
          <w:bCs/>
          <w:sz w:val="20"/>
          <w:szCs w:val="20"/>
          <w:u w:val="single"/>
        </w:rPr>
        <w:t>5</w:t>
      </w:r>
      <w:r w:rsidR="005E5188" w:rsidRPr="005E5188">
        <w:rPr>
          <w:rFonts w:ascii="Arial" w:hAnsi="Arial" w:cs="Arial"/>
          <w:bCs/>
          <w:sz w:val="20"/>
          <w:szCs w:val="20"/>
        </w:rPr>
        <w:t xml:space="preserve"> smlouvy</w:t>
      </w:r>
      <w:r w:rsidR="005E5188">
        <w:rPr>
          <w:rFonts w:ascii="Arial" w:hAnsi="Arial" w:cs="Arial"/>
          <w:bCs/>
          <w:sz w:val="20"/>
          <w:szCs w:val="20"/>
        </w:rPr>
        <w:t>)</w:t>
      </w:r>
      <w:r w:rsidRPr="00C4146D">
        <w:rPr>
          <w:rFonts w:ascii="Arial" w:hAnsi="Arial" w:cs="Arial"/>
          <w:bCs/>
          <w:sz w:val="20"/>
          <w:szCs w:val="20"/>
        </w:rPr>
        <w:t xml:space="preserve"> </w:t>
      </w:r>
    </w:p>
    <w:p w14:paraId="0219B941" w14:textId="04AD1022" w:rsidR="009A41E7" w:rsidRPr="00654F1D" w:rsidRDefault="009A41E7" w:rsidP="009A41E7">
      <w:pPr>
        <w:pStyle w:val="RLTextlnkuslovan0"/>
        <w:numPr>
          <w:ilvl w:val="2"/>
          <w:numId w:val="34"/>
        </w:numPr>
        <w:ind w:left="1134" w:hanging="283"/>
        <w:rPr>
          <w:rFonts w:ascii="Arial" w:hAnsi="Arial" w:cs="Arial"/>
          <w:sz w:val="20"/>
          <w:szCs w:val="20"/>
        </w:rPr>
      </w:pPr>
      <w:bookmarkStart w:id="9" w:name="_Ref434358706"/>
      <w:r w:rsidRPr="00C4146D">
        <w:rPr>
          <w:rFonts w:ascii="Arial" w:hAnsi="Arial" w:cs="Arial"/>
          <w:sz w:val="20"/>
          <w:szCs w:val="20"/>
        </w:rPr>
        <w:lastRenderedPageBreak/>
        <w:t xml:space="preserve">Všeobecné a technické podmínky provádění staveb VN, NN pro E.ON </w:t>
      </w:r>
      <w:bookmarkEnd w:id="9"/>
      <w:r w:rsidRPr="00C4146D">
        <w:rPr>
          <w:rFonts w:ascii="Arial" w:hAnsi="Arial" w:cs="Arial"/>
          <w:sz w:val="20"/>
          <w:szCs w:val="20"/>
        </w:rPr>
        <w:t>Czech</w:t>
      </w:r>
      <w:r w:rsidR="005E5188">
        <w:rPr>
          <w:rFonts w:ascii="Arial" w:hAnsi="Arial" w:cs="Arial"/>
          <w:sz w:val="20"/>
          <w:szCs w:val="20"/>
        </w:rPr>
        <w:t xml:space="preserve"> (</w:t>
      </w:r>
      <w:r w:rsidR="005E5188" w:rsidRPr="005E5188">
        <w:rPr>
          <w:rFonts w:ascii="Arial" w:hAnsi="Arial" w:cs="Arial"/>
          <w:sz w:val="20"/>
          <w:szCs w:val="20"/>
          <w:u w:val="single"/>
        </w:rPr>
        <w:t xml:space="preserve">Příloha </w:t>
      </w:r>
      <w:r w:rsidR="008A6185">
        <w:rPr>
          <w:rFonts w:ascii="Arial" w:hAnsi="Arial" w:cs="Arial"/>
          <w:sz w:val="20"/>
          <w:szCs w:val="20"/>
          <w:u w:val="single"/>
        </w:rPr>
        <w:t>6</w:t>
      </w:r>
      <w:r w:rsidR="005E5188">
        <w:rPr>
          <w:rFonts w:ascii="Arial" w:hAnsi="Arial" w:cs="Arial"/>
          <w:sz w:val="20"/>
          <w:szCs w:val="20"/>
        </w:rPr>
        <w:t xml:space="preserve"> smlouvy)</w:t>
      </w:r>
      <w:r w:rsidR="00491D84">
        <w:rPr>
          <w:rFonts w:ascii="Arial" w:hAnsi="Arial" w:cs="Arial"/>
          <w:sz w:val="20"/>
          <w:szCs w:val="20"/>
        </w:rPr>
        <w:t>.</w:t>
      </w:r>
    </w:p>
    <w:p w14:paraId="2FE49575" w14:textId="3BE4852A" w:rsidR="009A41E7" w:rsidRDefault="00231A40" w:rsidP="00BD1DE0">
      <w:pPr>
        <w:spacing w:line="280" w:lineRule="atLeast"/>
        <w:ind w:left="340"/>
        <w:jc w:val="both"/>
        <w:rPr>
          <w:rFonts w:cs="Arial"/>
          <w:szCs w:val="20"/>
        </w:rPr>
      </w:pPr>
      <w:r>
        <w:rPr>
          <w:rFonts w:cs="Arial"/>
          <w:szCs w:val="20"/>
        </w:rPr>
        <w:t>P</w:t>
      </w:r>
      <w:r w:rsidR="00F14562">
        <w:rPr>
          <w:rFonts w:cs="Arial"/>
          <w:szCs w:val="20"/>
        </w:rPr>
        <w:t>rodávající prohlašuje, že</w:t>
      </w:r>
      <w:r>
        <w:rPr>
          <w:rFonts w:cs="Arial"/>
          <w:szCs w:val="20"/>
        </w:rPr>
        <w:t xml:space="preserve"> tyto dokumenty obdržel,</w:t>
      </w:r>
      <w:r w:rsidR="00F14562">
        <w:rPr>
          <w:rFonts w:cs="Arial"/>
          <w:szCs w:val="20"/>
        </w:rPr>
        <w:t xml:space="preserve"> </w:t>
      </w:r>
      <w:r>
        <w:rPr>
          <w:rFonts w:cs="Arial"/>
          <w:szCs w:val="20"/>
        </w:rPr>
        <w:t>seznámil se a souhlasí s nimi</w:t>
      </w:r>
      <w:r w:rsidR="00F14562">
        <w:rPr>
          <w:rFonts w:cs="Arial"/>
          <w:szCs w:val="20"/>
        </w:rPr>
        <w:t xml:space="preserve"> a bude se jimi plně řídit</w:t>
      </w:r>
      <w:r w:rsidR="004171EA">
        <w:rPr>
          <w:rFonts w:cs="Arial"/>
          <w:szCs w:val="20"/>
        </w:rPr>
        <w:t xml:space="preserve">. </w:t>
      </w:r>
      <w:r>
        <w:rPr>
          <w:rFonts w:cs="Arial"/>
          <w:szCs w:val="20"/>
        </w:rPr>
        <w:t xml:space="preserve">Oba dokumenty jsou v platné podobě dostupné na </w:t>
      </w:r>
      <w:r w:rsidR="00E36D1C" w:rsidRPr="003B3246">
        <w:rPr>
          <w:rStyle w:val="Hypertextovodkaz"/>
          <w:rFonts w:cs="Arial"/>
          <w:szCs w:val="20"/>
        </w:rPr>
        <w:t>https://www.egd.cz/vseobecne-nakupni-podminky</w:t>
      </w:r>
    </w:p>
    <w:p w14:paraId="6F466EBD" w14:textId="77777777" w:rsidR="004171EA" w:rsidRDefault="004171EA" w:rsidP="00BD1DE0">
      <w:pPr>
        <w:spacing w:line="280" w:lineRule="atLeast"/>
        <w:ind w:left="340"/>
        <w:jc w:val="both"/>
        <w:rPr>
          <w:rFonts w:cs="Arial"/>
          <w:szCs w:val="20"/>
        </w:rPr>
      </w:pPr>
    </w:p>
    <w:bookmarkEnd w:id="7"/>
    <w:p w14:paraId="7C133334" w14:textId="725EA168" w:rsidR="00BD1DE0" w:rsidRDefault="00BD1DE0" w:rsidP="00060B31">
      <w:pPr>
        <w:spacing w:line="280" w:lineRule="atLeast"/>
        <w:jc w:val="center"/>
        <w:rPr>
          <w:rFonts w:cs="Arial"/>
          <w:b/>
          <w:szCs w:val="20"/>
        </w:rPr>
      </w:pPr>
      <w:r>
        <w:rPr>
          <w:rFonts w:cs="Arial"/>
          <w:b/>
          <w:szCs w:val="20"/>
        </w:rPr>
        <w:t>X</w:t>
      </w:r>
      <w:r w:rsidR="001520D1">
        <w:rPr>
          <w:rFonts w:cs="Arial"/>
          <w:b/>
          <w:szCs w:val="20"/>
        </w:rPr>
        <w:t>I</w:t>
      </w:r>
      <w:r w:rsidR="00AB4DDE">
        <w:rPr>
          <w:rFonts w:cs="Arial"/>
          <w:b/>
          <w:szCs w:val="20"/>
        </w:rPr>
        <w:t>I</w:t>
      </w:r>
      <w:r>
        <w:rPr>
          <w:rFonts w:cs="Arial"/>
          <w:b/>
          <w:szCs w:val="20"/>
        </w:rPr>
        <w:t>.</w:t>
      </w:r>
    </w:p>
    <w:p w14:paraId="07A05D7C"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E2F20CF" w14:textId="77777777" w:rsidR="00327D7B" w:rsidRPr="00DA2C52" w:rsidRDefault="00327D7B" w:rsidP="00060B31">
      <w:pPr>
        <w:spacing w:line="280" w:lineRule="atLeast"/>
        <w:jc w:val="both"/>
        <w:rPr>
          <w:rFonts w:cs="Arial"/>
          <w:b/>
          <w:szCs w:val="20"/>
        </w:rPr>
      </w:pPr>
    </w:p>
    <w:p w14:paraId="610A78F8" w14:textId="00516887" w:rsidR="00BD1DE0" w:rsidRPr="00594509" w:rsidRDefault="00BD1DE0" w:rsidP="00594509">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r w:rsidR="00E36D1C" w:rsidRPr="003B3246">
        <w:rPr>
          <w:rStyle w:val="Hypertextovodkaz"/>
          <w:rFonts w:cs="Arial"/>
          <w:szCs w:val="20"/>
        </w:rPr>
        <w:t>https://www.egd.cz/vseobecne-nakupni-podminky</w:t>
      </w:r>
      <w:r w:rsidR="00E36D1C">
        <w:rPr>
          <w:rStyle w:val="Hypertextovodkaz"/>
          <w:rFonts w:cs="Arial"/>
          <w:szCs w:val="20"/>
        </w:rPr>
        <w:t>.</w:t>
      </w:r>
      <w:r w:rsidR="00594509">
        <w:rPr>
          <w:rFonts w:cs="Arial"/>
          <w:szCs w:val="20"/>
        </w:rPr>
        <w:t xml:space="preserve"> </w:t>
      </w:r>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69CF9EC7" w14:textId="77777777"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D57524">
        <w:rPr>
          <w:rFonts w:cs="Arial"/>
          <w:szCs w:val="20"/>
        </w:rPr>
        <w:t>2</w:t>
      </w:r>
      <w:r w:rsidRPr="006B2850">
        <w:rPr>
          <w:rFonts w:cs="Arial"/>
          <w:szCs w:val="20"/>
        </w:rPr>
        <w:t>0, na kterou odkazuje tato smlouva a obchodních podmínek, má přednost tato doložka INCOTERMS 20</w:t>
      </w:r>
      <w:r w:rsidR="00D57524">
        <w:rPr>
          <w:rFonts w:cs="Arial"/>
          <w:szCs w:val="20"/>
        </w:rPr>
        <w:t>2</w:t>
      </w:r>
      <w:r w:rsidRPr="006B2850">
        <w:rPr>
          <w:rFonts w:cs="Arial"/>
          <w:szCs w:val="20"/>
        </w:rPr>
        <w:t xml:space="preserve">0. </w:t>
      </w:r>
    </w:p>
    <w:p w14:paraId="5D0B2C95" w14:textId="77777777"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10BA2660" w14:textId="77777777"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505EE6F9" w14:textId="77777777"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63CFBDD7" w14:textId="77777777"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w:t>
      </w:r>
      <w:r w:rsidRPr="00DA2C52">
        <w:lastRenderedPageBreak/>
        <w:t>této smlouvy</w:t>
      </w:r>
      <w:r>
        <w:t xml:space="preserve"> s výjimkou případů výslovně zmíněných v této smlouvě</w:t>
      </w:r>
      <w:r w:rsidRPr="00DA2C52">
        <w:t>.</w:t>
      </w:r>
    </w:p>
    <w:p w14:paraId="33B2C3B6" w14:textId="77777777"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C0AF874" w14:textId="77777777"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Pr="00DA2C52">
        <w:rPr>
          <w:rFonts w:cs="Arial"/>
        </w:rPr>
        <w:t>.</w:t>
      </w:r>
    </w:p>
    <w:p w14:paraId="7BEA6416" w14:textId="77777777"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A0E9A33" w14:textId="77777777"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4D3E7A42" w14:textId="77777777"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70E506BF"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1D40C640"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 a § 1800.</w:t>
      </w:r>
    </w:p>
    <w:p w14:paraId="59023846"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4535CA05"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3B93ED92" w14:textId="77777777"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350DC604" w14:textId="77777777" w:rsidR="00BD1DE0" w:rsidRPr="00DA2C52"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7C197FC2" w14:textId="77777777" w:rsidR="00BD1DE0" w:rsidRDefault="00BD1DE0" w:rsidP="00BD1DE0">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Pr>
          <w:rFonts w:cs="Arial"/>
          <w:szCs w:val="20"/>
        </w:rPr>
        <w:t xml:space="preserve"> Cenová specifikace předmětu plnění;</w:t>
      </w:r>
    </w:p>
    <w:p w14:paraId="7947317B" w14:textId="77777777" w:rsidR="00BD1DE0" w:rsidRDefault="00BD1DE0" w:rsidP="00BD1DE0">
      <w:pPr>
        <w:spacing w:line="280" w:lineRule="atLeast"/>
        <w:ind w:left="360"/>
        <w:jc w:val="both"/>
        <w:rPr>
          <w:rFonts w:cs="Arial"/>
          <w:szCs w:val="20"/>
        </w:rPr>
      </w:pPr>
      <w:r w:rsidRPr="001078C4">
        <w:rPr>
          <w:rFonts w:cs="Arial"/>
          <w:szCs w:val="20"/>
          <w:u w:val="single"/>
        </w:rPr>
        <w:lastRenderedPageBreak/>
        <w:t>Příloha 2</w:t>
      </w:r>
      <w:r w:rsidRPr="00DA2C52">
        <w:rPr>
          <w:rFonts w:cs="Arial"/>
          <w:szCs w:val="20"/>
        </w:rPr>
        <w:t xml:space="preserve"> – </w:t>
      </w:r>
      <w:r>
        <w:rPr>
          <w:rFonts w:cs="Arial"/>
          <w:szCs w:val="20"/>
        </w:rPr>
        <w:t>Technická specifikace předmětu plnění veřejné zakázky;</w:t>
      </w:r>
    </w:p>
    <w:p w14:paraId="3B422D33" w14:textId="7777777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74CCDE8E" w14:textId="25FE3E74" w:rsidR="00BD1DE0" w:rsidRPr="00D71308" w:rsidRDefault="00BD1DE0" w:rsidP="00BD1DE0">
      <w:pPr>
        <w:spacing w:line="280" w:lineRule="atLeast"/>
        <w:ind w:left="360"/>
        <w:jc w:val="both"/>
        <w:rPr>
          <w:rFonts w:cs="Arial"/>
          <w:szCs w:val="20"/>
        </w:rPr>
      </w:pPr>
      <w:r w:rsidRPr="00A517AC">
        <w:rPr>
          <w:rFonts w:cs="Arial"/>
          <w:szCs w:val="20"/>
          <w:u w:val="single"/>
        </w:rPr>
        <w:t>Příloha 4</w:t>
      </w:r>
      <w:r w:rsidRPr="00A517AC">
        <w:rPr>
          <w:rFonts w:cs="Arial"/>
          <w:szCs w:val="20"/>
        </w:rPr>
        <w:t xml:space="preserve"> –</w:t>
      </w:r>
      <w:r w:rsidR="00062795" w:rsidRPr="00A517AC">
        <w:rPr>
          <w:rFonts w:eastAsia="Calibri" w:cs="Arial"/>
          <w:szCs w:val="20"/>
          <w:lang w:eastAsia="en-US"/>
        </w:rPr>
        <w:t xml:space="preserve">VNP </w:t>
      </w:r>
      <w:r w:rsidRPr="00A517AC">
        <w:rPr>
          <w:rFonts w:eastAsia="Calibri" w:cs="Arial"/>
          <w:szCs w:val="20"/>
          <w:lang w:eastAsia="en-US"/>
        </w:rPr>
        <w:t xml:space="preserve">a prohlášení </w:t>
      </w:r>
      <w:r w:rsidR="00631451" w:rsidRPr="00A517AC">
        <w:rPr>
          <w:rFonts w:eastAsia="Calibri" w:cs="Arial"/>
          <w:szCs w:val="20"/>
          <w:lang w:eastAsia="en-US"/>
        </w:rPr>
        <w:t xml:space="preserve">účastníka </w:t>
      </w:r>
      <w:r w:rsidRPr="00A517AC">
        <w:rPr>
          <w:rFonts w:eastAsia="Calibri" w:cs="Arial"/>
          <w:szCs w:val="20"/>
          <w:lang w:eastAsia="en-US"/>
        </w:rPr>
        <w:t xml:space="preserve">o akceptaci vybraných </w:t>
      </w:r>
      <w:r w:rsidRPr="00D71308">
        <w:rPr>
          <w:rFonts w:eastAsia="Calibri" w:cs="Arial"/>
          <w:szCs w:val="20"/>
          <w:lang w:eastAsia="en-US"/>
        </w:rPr>
        <w:t xml:space="preserve">ustanovení </w:t>
      </w:r>
      <w:r w:rsidR="00631451" w:rsidRPr="00A517AC">
        <w:rPr>
          <w:rFonts w:eastAsia="Calibri" w:cs="Arial"/>
          <w:szCs w:val="20"/>
          <w:lang w:eastAsia="en-US"/>
        </w:rPr>
        <w:t>V</w:t>
      </w:r>
      <w:r w:rsidR="00062795" w:rsidRPr="00A517AC">
        <w:rPr>
          <w:rFonts w:eastAsia="Calibri" w:cs="Arial"/>
          <w:szCs w:val="20"/>
          <w:lang w:eastAsia="en-US"/>
        </w:rPr>
        <w:t>šeobecných</w:t>
      </w:r>
      <w:r w:rsidR="00062795">
        <w:rPr>
          <w:rFonts w:eastAsia="Calibri" w:cs="Arial"/>
          <w:color w:val="FF0000"/>
          <w:szCs w:val="20"/>
          <w:lang w:eastAsia="en-US"/>
        </w:rPr>
        <w:t xml:space="preserve"> </w:t>
      </w:r>
      <w:r w:rsidRPr="00D71308">
        <w:rPr>
          <w:rFonts w:eastAsia="Calibri" w:cs="Arial"/>
          <w:szCs w:val="20"/>
          <w:lang w:eastAsia="en-US"/>
        </w:rPr>
        <w:t>obchodních podmínek</w:t>
      </w:r>
      <w:r w:rsidRPr="00D71308">
        <w:rPr>
          <w:rFonts w:cs="Arial"/>
          <w:szCs w:val="20"/>
        </w:rPr>
        <w:t>;</w:t>
      </w:r>
    </w:p>
    <w:p w14:paraId="4D8CB3B8" w14:textId="7A5EEA80" w:rsidR="005E5188"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1D469B">
        <w:rPr>
          <w:rFonts w:eastAsia="Calibri" w:cs="Arial"/>
          <w:szCs w:val="20"/>
          <w:u w:val="single"/>
          <w:lang w:eastAsia="en-US"/>
        </w:rPr>
        <w:t>5</w:t>
      </w:r>
      <w:r>
        <w:rPr>
          <w:rFonts w:eastAsia="Calibri" w:cs="Arial"/>
          <w:szCs w:val="20"/>
          <w:u w:val="single"/>
          <w:lang w:eastAsia="en-US"/>
        </w:rPr>
        <w:t xml:space="preserve"> </w:t>
      </w:r>
      <w:r>
        <w:rPr>
          <w:rFonts w:eastAsia="Calibri" w:cs="Arial"/>
          <w:szCs w:val="20"/>
          <w:lang w:eastAsia="en-US"/>
        </w:rPr>
        <w:t>– Dokumentace k zajištění BOZP;</w:t>
      </w:r>
    </w:p>
    <w:p w14:paraId="29D76B84" w14:textId="76ACE0E6" w:rsidR="00BD4491"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1D469B">
        <w:rPr>
          <w:rFonts w:eastAsia="Calibri" w:cs="Arial"/>
          <w:szCs w:val="20"/>
          <w:u w:val="single"/>
          <w:lang w:eastAsia="en-US"/>
        </w:rPr>
        <w:t>6</w:t>
      </w:r>
      <w:r>
        <w:rPr>
          <w:rFonts w:eastAsia="Calibri" w:cs="Arial"/>
          <w:szCs w:val="20"/>
          <w:u w:val="single"/>
          <w:lang w:eastAsia="en-US"/>
        </w:rPr>
        <w:t xml:space="preserve"> </w:t>
      </w:r>
      <w:r>
        <w:rPr>
          <w:rFonts w:eastAsia="Calibri" w:cs="Arial"/>
          <w:szCs w:val="20"/>
          <w:lang w:eastAsia="en-US"/>
        </w:rPr>
        <w:t>– Všeobecné a technické podmínky provádění staveb VN, NN pro E.ON Czech</w:t>
      </w:r>
      <w:r w:rsidR="00965AC7">
        <w:rPr>
          <w:rFonts w:eastAsia="Calibri" w:cs="Arial"/>
          <w:szCs w:val="20"/>
          <w:lang w:eastAsia="en-US"/>
        </w:rPr>
        <w:t>.</w:t>
      </w:r>
    </w:p>
    <w:p w14:paraId="06FC7E33" w14:textId="77777777" w:rsidR="00BD1DE0" w:rsidRDefault="00BD1DE0" w:rsidP="00BD1DE0">
      <w:pPr>
        <w:spacing w:line="280" w:lineRule="atLeast"/>
        <w:ind w:left="360"/>
        <w:jc w:val="both"/>
        <w:rPr>
          <w:rFonts w:eastAsia="Calibri" w:cs="Arial"/>
          <w:szCs w:val="20"/>
          <w:lang w:eastAsia="en-US"/>
        </w:rPr>
      </w:pPr>
    </w:p>
    <w:p w14:paraId="1F820FEB" w14:textId="77777777" w:rsidR="00BD1DE0" w:rsidRDefault="00BD1DE0" w:rsidP="00BD1DE0">
      <w:pPr>
        <w:autoSpaceDE w:val="0"/>
        <w:autoSpaceDN w:val="0"/>
        <w:adjustRightInd w:val="0"/>
        <w:spacing w:line="280" w:lineRule="atLeast"/>
        <w:rPr>
          <w:rFonts w:cs="Arial"/>
          <w:b/>
          <w:snapToGrid w:val="0"/>
          <w:szCs w:val="20"/>
        </w:rPr>
      </w:pPr>
      <w:r w:rsidRPr="00DA2C52">
        <w:rPr>
          <w:rFonts w:cs="Arial"/>
          <w:b/>
          <w:snapToGrid w:val="0"/>
          <w:szCs w:val="20"/>
        </w:rPr>
        <w:tab/>
      </w:r>
    </w:p>
    <w:p w14:paraId="10CFCEA6" w14:textId="77777777" w:rsidR="00AB6FF3" w:rsidRDefault="00AB6FF3" w:rsidP="00BD1DE0">
      <w:pPr>
        <w:autoSpaceDE w:val="0"/>
        <w:autoSpaceDN w:val="0"/>
        <w:adjustRightInd w:val="0"/>
        <w:spacing w:line="280" w:lineRule="atLeast"/>
        <w:rPr>
          <w:rFonts w:cs="Arial"/>
          <w:b/>
          <w:snapToGrid w:val="0"/>
          <w:szCs w:val="20"/>
        </w:rPr>
      </w:pPr>
    </w:p>
    <w:p w14:paraId="5BA97659" w14:textId="77777777" w:rsidR="008A5B58" w:rsidRDefault="008A5B58" w:rsidP="00BD1DE0">
      <w:pPr>
        <w:autoSpaceDE w:val="0"/>
        <w:autoSpaceDN w:val="0"/>
        <w:adjustRightInd w:val="0"/>
        <w:spacing w:line="280" w:lineRule="atLeast"/>
        <w:rPr>
          <w:rFonts w:cs="Arial"/>
          <w:b/>
          <w:snapToGrid w:val="0"/>
          <w:szCs w:val="20"/>
        </w:rPr>
      </w:pPr>
    </w:p>
    <w:p w14:paraId="0F2E1538" w14:textId="77777777" w:rsidR="008A5B58" w:rsidRDefault="008A5B58" w:rsidP="00BD1DE0">
      <w:pPr>
        <w:autoSpaceDE w:val="0"/>
        <w:autoSpaceDN w:val="0"/>
        <w:adjustRightInd w:val="0"/>
        <w:spacing w:line="280" w:lineRule="atLeast"/>
        <w:rPr>
          <w:rFonts w:cs="Arial"/>
          <w:b/>
          <w:snapToGrid w:val="0"/>
          <w:szCs w:val="20"/>
        </w:rPr>
      </w:pPr>
    </w:p>
    <w:p w14:paraId="349D0957" w14:textId="77777777" w:rsidR="00BD1DE0" w:rsidRPr="00DA2C52" w:rsidRDefault="00BD1DE0" w:rsidP="00BD1DE0">
      <w:pPr>
        <w:spacing w:line="280" w:lineRule="atLeast"/>
        <w:jc w:val="both"/>
        <w:rPr>
          <w:rFonts w:cs="Arial"/>
          <w:szCs w:val="20"/>
        </w:rPr>
      </w:pPr>
    </w:p>
    <w:p w14:paraId="68F970BE" w14:textId="77777777" w:rsidR="00AB6FF3" w:rsidRDefault="00AB6FF3" w:rsidP="00BD1DE0">
      <w:pPr>
        <w:spacing w:line="280" w:lineRule="atLeast"/>
        <w:jc w:val="both"/>
        <w:rPr>
          <w:rFonts w:cs="Arial"/>
          <w:szCs w:val="20"/>
        </w:rPr>
      </w:pPr>
    </w:p>
    <w:p w14:paraId="077C2108" w14:textId="545F5980"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F54F28">
        <w:rPr>
          <w:rFonts w:cs="Arial"/>
          <w:szCs w:val="20"/>
          <w:highlight w:val="green"/>
        </w:rPr>
        <w:t>účastník</w:t>
      </w:r>
      <w:r w:rsidRPr="00DA2C52">
        <w:rPr>
          <w:rFonts w:cs="Arial"/>
          <w:szCs w:val="20"/>
        </w:rPr>
        <w:tab/>
      </w:r>
      <w:r w:rsidR="00B2061F">
        <w:rPr>
          <w:rFonts w:cs="Arial"/>
          <w:szCs w:val="20"/>
        </w:rPr>
        <w:tab/>
      </w:r>
      <w:r w:rsidRPr="00DA2C52">
        <w:rPr>
          <w:rFonts w:cs="Arial"/>
          <w:szCs w:val="20"/>
        </w:rPr>
        <w:t>V</w:t>
      </w:r>
      <w:r>
        <w:rPr>
          <w:rFonts w:cs="Arial"/>
          <w:szCs w:val="20"/>
        </w:rPr>
        <w:t> </w:t>
      </w:r>
      <w:r w:rsidR="00F741F9">
        <w:rPr>
          <w:rFonts w:cs="Arial"/>
          <w:szCs w:val="20"/>
        </w:rPr>
        <w:t>Brně</w:t>
      </w:r>
      <w:r>
        <w:rPr>
          <w:rFonts w:cs="Arial"/>
          <w:szCs w:val="20"/>
        </w:rPr>
        <w:t xml:space="preserve"> </w:t>
      </w:r>
      <w:r w:rsidRPr="00DA2C52">
        <w:rPr>
          <w:rFonts w:cs="Arial"/>
          <w:szCs w:val="20"/>
        </w:rPr>
        <w:t>dne</w:t>
      </w:r>
      <w:r>
        <w:rPr>
          <w:rFonts w:cs="Arial"/>
          <w:szCs w:val="20"/>
        </w:rPr>
        <w:t xml:space="preserve"> </w:t>
      </w:r>
      <w:r>
        <w:rPr>
          <w:rFonts w:cs="Arial"/>
          <w:szCs w:val="20"/>
          <w:highlight w:val="yellow"/>
        </w:rPr>
        <w:t>následně doplní zadavatel</w:t>
      </w:r>
    </w:p>
    <w:p w14:paraId="400BDBE4" w14:textId="77777777" w:rsidR="00BD1DE0" w:rsidRDefault="00BD1DE0" w:rsidP="00BD1DE0">
      <w:pPr>
        <w:spacing w:line="280" w:lineRule="atLeast"/>
        <w:jc w:val="both"/>
        <w:rPr>
          <w:rFonts w:cs="Arial"/>
          <w:szCs w:val="20"/>
        </w:rPr>
      </w:pPr>
    </w:p>
    <w:p w14:paraId="39DD2FE1" w14:textId="77777777" w:rsidR="00C65173" w:rsidRDefault="00C65173" w:rsidP="00BD1DE0">
      <w:pPr>
        <w:spacing w:line="280" w:lineRule="atLeast"/>
        <w:jc w:val="both"/>
        <w:rPr>
          <w:rFonts w:cs="Arial"/>
          <w:szCs w:val="20"/>
        </w:rPr>
      </w:pPr>
    </w:p>
    <w:p w14:paraId="62A611C0" w14:textId="623841E5"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00B2061F">
        <w:rPr>
          <w:rFonts w:cs="Arial"/>
          <w:b/>
          <w:szCs w:val="20"/>
        </w:rPr>
        <w:t xml:space="preserve">: </w:t>
      </w:r>
      <w:r w:rsidR="009508BE">
        <w:rPr>
          <w:rFonts w:ascii="Calibri" w:hAnsi="Calibri" w:cs="Calibri"/>
          <w:b/>
          <w:sz w:val="22"/>
          <w:szCs w:val="22"/>
          <w:shd w:val="clear" w:color="auto" w:fill="FFFFFF"/>
        </w:rPr>
        <w:t>EG.D, a.s.</w:t>
      </w:r>
    </w:p>
    <w:p w14:paraId="1803E83E" w14:textId="77777777" w:rsidR="00BD1DE0" w:rsidRPr="00DA2C52" w:rsidRDefault="00BD1DE0" w:rsidP="00BD1DE0">
      <w:pPr>
        <w:spacing w:line="280" w:lineRule="atLeast"/>
        <w:jc w:val="both"/>
        <w:rPr>
          <w:rFonts w:cs="Arial"/>
          <w:szCs w:val="20"/>
        </w:rPr>
      </w:pPr>
    </w:p>
    <w:p w14:paraId="68F13ECE" w14:textId="77777777" w:rsidR="00BD1DE0" w:rsidRDefault="00BD1DE0" w:rsidP="00BD1DE0">
      <w:pPr>
        <w:spacing w:line="280" w:lineRule="atLeast"/>
        <w:jc w:val="both"/>
        <w:rPr>
          <w:rFonts w:cs="Arial"/>
          <w:szCs w:val="20"/>
        </w:rPr>
      </w:pPr>
    </w:p>
    <w:p w14:paraId="60353DBF" w14:textId="77777777" w:rsidR="00AB6FF3" w:rsidRDefault="00AB6FF3" w:rsidP="00BD1DE0">
      <w:pPr>
        <w:spacing w:line="280" w:lineRule="atLeast"/>
        <w:jc w:val="both"/>
        <w:rPr>
          <w:rFonts w:cs="Arial"/>
          <w:szCs w:val="20"/>
        </w:rPr>
      </w:pPr>
    </w:p>
    <w:p w14:paraId="4E455ADC" w14:textId="77777777" w:rsidR="00C65173" w:rsidRDefault="00C65173" w:rsidP="00BD1DE0">
      <w:pPr>
        <w:spacing w:line="280" w:lineRule="atLeast"/>
        <w:jc w:val="both"/>
        <w:rPr>
          <w:rFonts w:cs="Arial"/>
          <w:szCs w:val="20"/>
        </w:rPr>
      </w:pPr>
    </w:p>
    <w:p w14:paraId="1547A6B0" w14:textId="77777777" w:rsidR="00C65173" w:rsidRPr="00DA2C52" w:rsidRDefault="00C65173" w:rsidP="00BD1DE0">
      <w:pPr>
        <w:spacing w:line="280" w:lineRule="atLeast"/>
        <w:jc w:val="both"/>
        <w:rPr>
          <w:rFonts w:cs="Arial"/>
          <w:szCs w:val="20"/>
        </w:rPr>
      </w:pPr>
    </w:p>
    <w:p w14:paraId="0A034C17"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3B8ACD5F" w14:textId="77777777" w:rsidR="00BD1DE0" w:rsidRDefault="00BD1DE0" w:rsidP="00BD1DE0">
      <w:pPr>
        <w:spacing w:line="280" w:lineRule="atLeast"/>
        <w:rPr>
          <w:rFonts w:cs="Arial"/>
          <w:szCs w:val="20"/>
        </w:rPr>
      </w:pPr>
      <w:r w:rsidRPr="00600A56">
        <w:rPr>
          <w:rStyle w:val="platne1"/>
          <w:rFonts w:cs="Arial"/>
          <w:b/>
          <w:szCs w:val="20"/>
        </w:rPr>
        <w:t xml:space="preserve">doplní </w:t>
      </w:r>
      <w:r>
        <w:rPr>
          <w:rStyle w:val="platne1"/>
          <w:rFonts w:cs="Arial"/>
          <w:b/>
          <w:szCs w:val="20"/>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14:paraId="56F58622"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2427B147" w14:textId="77777777" w:rsidR="00BD1DE0" w:rsidRDefault="00BD1DE0" w:rsidP="00BD1DE0">
      <w:pPr>
        <w:spacing w:line="280" w:lineRule="atLeast"/>
        <w:rPr>
          <w:rFonts w:cs="Arial"/>
          <w:szCs w:val="20"/>
        </w:rPr>
      </w:pPr>
    </w:p>
    <w:p w14:paraId="3B939E4C" w14:textId="77777777" w:rsidR="00C65173" w:rsidRDefault="00C65173" w:rsidP="00BD1DE0">
      <w:pPr>
        <w:spacing w:line="280" w:lineRule="atLeast"/>
        <w:rPr>
          <w:rFonts w:cs="Arial"/>
          <w:szCs w:val="20"/>
        </w:rPr>
      </w:pPr>
    </w:p>
    <w:p w14:paraId="7BDB5DC6" w14:textId="77777777" w:rsidR="00AB6FF3" w:rsidRDefault="00AB6FF3" w:rsidP="00BD1DE0">
      <w:pPr>
        <w:spacing w:line="280" w:lineRule="atLeast"/>
        <w:rPr>
          <w:rFonts w:cs="Arial"/>
          <w:szCs w:val="20"/>
        </w:rPr>
      </w:pPr>
    </w:p>
    <w:p w14:paraId="6424F4ED" w14:textId="77777777" w:rsidR="00AB6FF3" w:rsidRDefault="00AB6FF3" w:rsidP="00BD1DE0">
      <w:pPr>
        <w:spacing w:line="280" w:lineRule="atLeast"/>
        <w:rPr>
          <w:rFonts w:cs="Arial"/>
          <w:szCs w:val="20"/>
        </w:rPr>
      </w:pPr>
    </w:p>
    <w:p w14:paraId="3247B047" w14:textId="77777777" w:rsidR="00C65173" w:rsidRDefault="00C65173" w:rsidP="00BD1DE0">
      <w:pPr>
        <w:spacing w:line="280" w:lineRule="atLeast"/>
        <w:rPr>
          <w:rFonts w:cs="Arial"/>
          <w:szCs w:val="20"/>
        </w:rPr>
      </w:pPr>
    </w:p>
    <w:p w14:paraId="21C8ABFD"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2A7ACF6B" w14:textId="77777777"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následně dopln</w:t>
      </w:r>
      <w:r w:rsidRPr="00D81E38">
        <w:rPr>
          <w:rFonts w:cs="Arial"/>
          <w:b/>
          <w:szCs w:val="20"/>
          <w:highlight w:val="yellow"/>
        </w:rPr>
        <w:t>í zadavatel</w:t>
      </w:r>
    </w:p>
    <w:sectPr w:rsidR="00B87D63" w:rsidRPr="007E5D7D" w:rsidSect="009A76F7">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8033A" w14:textId="77777777" w:rsidR="00F61924" w:rsidRDefault="00F61924" w:rsidP="00E25C9A">
      <w:r>
        <w:separator/>
      </w:r>
    </w:p>
  </w:endnote>
  <w:endnote w:type="continuationSeparator" w:id="0">
    <w:p w14:paraId="0BB9C749" w14:textId="77777777" w:rsidR="00F61924" w:rsidRDefault="00F61924" w:rsidP="00E25C9A">
      <w:r>
        <w:continuationSeparator/>
      </w:r>
    </w:p>
  </w:endnote>
  <w:endnote w:type="continuationNotice" w:id="1">
    <w:p w14:paraId="4E279740" w14:textId="77777777" w:rsidR="00F61924" w:rsidRDefault="00F619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F8393" w14:textId="77777777" w:rsidR="00534168" w:rsidRPr="00F33418" w:rsidRDefault="00534168" w:rsidP="003B5252">
    <w:pPr>
      <w:pStyle w:val="Zpat"/>
      <w:rPr>
        <w:rStyle w:val="slostrnky"/>
        <w:sz w:val="18"/>
        <w:szCs w:val="20"/>
      </w:rPr>
    </w:pPr>
    <w:r w:rsidRPr="00F33418">
      <w:rPr>
        <w:rStyle w:val="slostrnky"/>
        <w:sz w:val="18"/>
        <w:szCs w:val="20"/>
      </w:rPr>
      <w:tab/>
    </w:r>
    <w:r w:rsidR="00A27BAB" w:rsidRPr="00F33418">
      <w:rPr>
        <w:rStyle w:val="slostrnky"/>
        <w:sz w:val="18"/>
        <w:szCs w:val="20"/>
      </w:rPr>
      <w:fldChar w:fldCharType="begin"/>
    </w:r>
    <w:r w:rsidRPr="00F33418">
      <w:rPr>
        <w:rStyle w:val="slostrnky"/>
        <w:sz w:val="18"/>
        <w:szCs w:val="20"/>
      </w:rPr>
      <w:instrText xml:space="preserve"> PAGE </w:instrText>
    </w:r>
    <w:r w:rsidR="00A27BAB" w:rsidRPr="00F33418">
      <w:rPr>
        <w:rStyle w:val="slostrnky"/>
        <w:sz w:val="18"/>
        <w:szCs w:val="20"/>
      </w:rPr>
      <w:fldChar w:fldCharType="separate"/>
    </w:r>
    <w:r w:rsidR="005A5DD5">
      <w:rPr>
        <w:rStyle w:val="slostrnky"/>
        <w:noProof/>
        <w:sz w:val="18"/>
        <w:szCs w:val="20"/>
      </w:rPr>
      <w:t>1</w:t>
    </w:r>
    <w:r w:rsidR="00A27BAB" w:rsidRPr="00F33418">
      <w:rPr>
        <w:rStyle w:val="slostrnky"/>
        <w:sz w:val="18"/>
        <w:szCs w:val="20"/>
      </w:rPr>
      <w:fldChar w:fldCharType="end"/>
    </w:r>
    <w:r w:rsidRPr="00F33418">
      <w:rPr>
        <w:rStyle w:val="slostrnky"/>
        <w:sz w:val="18"/>
        <w:szCs w:val="20"/>
      </w:rPr>
      <w:t>/</w:t>
    </w:r>
    <w:r w:rsidR="00A27BAB" w:rsidRPr="00F33418">
      <w:rPr>
        <w:rStyle w:val="slostrnky"/>
        <w:sz w:val="18"/>
        <w:szCs w:val="20"/>
      </w:rPr>
      <w:fldChar w:fldCharType="begin"/>
    </w:r>
    <w:r w:rsidRPr="00F33418">
      <w:rPr>
        <w:rStyle w:val="slostrnky"/>
        <w:sz w:val="18"/>
        <w:szCs w:val="20"/>
      </w:rPr>
      <w:instrText xml:space="preserve"> NUMPAGES </w:instrText>
    </w:r>
    <w:r w:rsidR="00A27BAB" w:rsidRPr="00F33418">
      <w:rPr>
        <w:rStyle w:val="slostrnky"/>
        <w:sz w:val="18"/>
        <w:szCs w:val="20"/>
      </w:rPr>
      <w:fldChar w:fldCharType="separate"/>
    </w:r>
    <w:r w:rsidR="005A5DD5">
      <w:rPr>
        <w:rStyle w:val="slostrnky"/>
        <w:noProof/>
        <w:sz w:val="18"/>
        <w:szCs w:val="20"/>
      </w:rPr>
      <w:t>18</w:t>
    </w:r>
    <w:r w:rsidR="00A27BAB" w:rsidRPr="00F33418">
      <w:rPr>
        <w:rStyle w:val="slostrnky"/>
        <w:sz w:val="18"/>
        <w:szCs w:val="20"/>
      </w:rPr>
      <w:fldChar w:fldCharType="end"/>
    </w:r>
  </w:p>
  <w:p w14:paraId="77376B93"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4B212" w14:textId="77777777" w:rsidR="00F61924" w:rsidRDefault="00F61924" w:rsidP="00E25C9A">
      <w:r>
        <w:separator/>
      </w:r>
    </w:p>
  </w:footnote>
  <w:footnote w:type="continuationSeparator" w:id="0">
    <w:p w14:paraId="2530448D" w14:textId="77777777" w:rsidR="00F61924" w:rsidRDefault="00F61924" w:rsidP="00E25C9A">
      <w:r>
        <w:continuationSeparator/>
      </w:r>
    </w:p>
  </w:footnote>
  <w:footnote w:type="continuationNotice" w:id="1">
    <w:p w14:paraId="10C8E140" w14:textId="77777777" w:rsidR="00F61924" w:rsidRDefault="00F619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81969" w14:textId="77777777"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14:paraId="1D33B733" w14:textId="77777777"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14:paraId="6407E223"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5"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806DE9"/>
    <w:multiLevelType w:val="hybridMultilevel"/>
    <w:tmpl w:val="25A46B82"/>
    <w:lvl w:ilvl="0" w:tplc="D83C20DA">
      <w:start w:val="1"/>
      <w:numFmt w:val="decimal"/>
      <w:lvlText w:val="%1."/>
      <w:lvlJc w:val="left"/>
      <w:pPr>
        <w:ind w:left="360" w:hanging="360"/>
      </w:pPr>
      <w:rPr>
        <w:rFonts w:ascii="Calibri" w:eastAsia="Times New Roman" w:hAnsi="Calibri" w:cs="Calibri"/>
        <w:b w:val="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15:restartNumberingAfterBreak="0">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73560652"/>
    <w:lvl w:ilvl="0">
      <w:start w:val="1"/>
      <w:numFmt w:val="decimal"/>
      <w:lvlText w:val="%1."/>
      <w:lvlJc w:val="left"/>
      <w:pPr>
        <w:ind w:left="360" w:hanging="360"/>
      </w:pPr>
      <w:rPr>
        <w:b/>
        <w:i w:val="0"/>
        <w:caps/>
        <w:strike w:val="0"/>
        <w:dstrike w:val="0"/>
        <w:vanish w:val="0"/>
        <w:webHidden w:val="0"/>
        <w:color w:val="auto"/>
        <w:sz w:val="22"/>
        <w:szCs w:val="24"/>
        <w:u w:val="none"/>
        <w:effect w:val="none"/>
        <w:vertAlign w:val="baseline"/>
        <w:specVanish w:val="0"/>
      </w:rPr>
    </w:lvl>
    <w:lvl w:ilvl="1">
      <w:start w:val="1"/>
      <w:numFmt w:val="decimal"/>
      <w:lvlText w:val="%1.%2."/>
      <w:lvlJc w:val="left"/>
      <w:pPr>
        <w:ind w:left="792" w:hanging="432"/>
      </w:pPr>
    </w:lvl>
    <w:lvl w:ilvl="2">
      <w:start w:val="1"/>
      <w:numFmt w:val="decimal"/>
      <w:lvlText w:val="%1.%2.%3."/>
      <w:lvlJc w:val="left"/>
      <w:pPr>
        <w:ind w:left="1224" w:hanging="504"/>
      </w:pPr>
      <w:rPr>
        <w:b w:val="0"/>
        <w:i w:val="0"/>
        <w:sz w:val="22"/>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1"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8BA008D"/>
    <w:multiLevelType w:val="hybridMultilevel"/>
    <w:tmpl w:val="B234F8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D855492"/>
    <w:multiLevelType w:val="hybridMultilevel"/>
    <w:tmpl w:val="01C8CD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059784394">
    <w:abstractNumId w:val="24"/>
  </w:num>
  <w:num w:numId="2" w16cid:durableId="539510575">
    <w:abstractNumId w:val="16"/>
  </w:num>
  <w:num w:numId="3" w16cid:durableId="1140609629">
    <w:abstractNumId w:val="12"/>
  </w:num>
  <w:num w:numId="4" w16cid:durableId="505559304">
    <w:abstractNumId w:val="28"/>
  </w:num>
  <w:num w:numId="5" w16cid:durableId="80755782">
    <w:abstractNumId w:val="7"/>
  </w:num>
  <w:num w:numId="6" w16cid:durableId="1471050267">
    <w:abstractNumId w:val="23"/>
  </w:num>
  <w:num w:numId="7" w16cid:durableId="874079375">
    <w:abstractNumId w:val="34"/>
  </w:num>
  <w:num w:numId="8" w16cid:durableId="1114596342">
    <w:abstractNumId w:val="22"/>
  </w:num>
  <w:num w:numId="9" w16cid:durableId="1316834839">
    <w:abstractNumId w:val="13"/>
  </w:num>
  <w:num w:numId="10" w16cid:durableId="2011978953">
    <w:abstractNumId w:val="29"/>
  </w:num>
  <w:num w:numId="11" w16cid:durableId="1633248854">
    <w:abstractNumId w:val="31"/>
  </w:num>
  <w:num w:numId="12" w16cid:durableId="941454652">
    <w:abstractNumId w:val="17"/>
  </w:num>
  <w:num w:numId="13" w16cid:durableId="742409171">
    <w:abstractNumId w:val="5"/>
  </w:num>
  <w:num w:numId="14" w16cid:durableId="616255497">
    <w:abstractNumId w:val="21"/>
  </w:num>
  <w:num w:numId="15" w16cid:durableId="591402112">
    <w:abstractNumId w:val="35"/>
  </w:num>
  <w:num w:numId="16" w16cid:durableId="1077940997">
    <w:abstractNumId w:val="6"/>
  </w:num>
  <w:num w:numId="17" w16cid:durableId="309293769">
    <w:abstractNumId w:val="26"/>
  </w:num>
  <w:num w:numId="18" w16cid:durableId="1382047937">
    <w:abstractNumId w:val="8"/>
  </w:num>
  <w:num w:numId="19" w16cid:durableId="224024046">
    <w:abstractNumId w:val="33"/>
  </w:num>
  <w:num w:numId="20" w16cid:durableId="145585336">
    <w:abstractNumId w:val="25"/>
  </w:num>
  <w:num w:numId="21" w16cid:durableId="1067343605">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5095781">
    <w:abstractNumId w:val="10"/>
  </w:num>
  <w:num w:numId="23" w16cid:durableId="390733542">
    <w:abstractNumId w:val="9"/>
  </w:num>
  <w:num w:numId="24" w16cid:durableId="988348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06688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051286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16247777">
    <w:abstractNumId w:val="11"/>
  </w:num>
  <w:num w:numId="28" w16cid:durableId="12654561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37511897">
    <w:abstractNumId w:val="3"/>
  </w:num>
  <w:num w:numId="30" w16cid:durableId="579221881">
    <w:abstractNumId w:val="4"/>
  </w:num>
  <w:num w:numId="31" w16cid:durableId="1175612745">
    <w:abstractNumId w:val="15"/>
  </w:num>
  <w:num w:numId="32" w16cid:durableId="506143230">
    <w:abstractNumId w:val="20"/>
  </w:num>
  <w:num w:numId="33" w16cid:durableId="753891721">
    <w:abstractNumId w:val="32"/>
  </w:num>
  <w:num w:numId="34" w16cid:durableId="982469518">
    <w:abstractNumId w:val="30"/>
  </w:num>
  <w:num w:numId="35" w16cid:durableId="20433638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094"/>
    <w:rsid w:val="00006E7D"/>
    <w:rsid w:val="00006ED6"/>
    <w:rsid w:val="00007A05"/>
    <w:rsid w:val="00010150"/>
    <w:rsid w:val="00011CB5"/>
    <w:rsid w:val="0001204E"/>
    <w:rsid w:val="00012321"/>
    <w:rsid w:val="0001254E"/>
    <w:rsid w:val="00012AE9"/>
    <w:rsid w:val="00013A32"/>
    <w:rsid w:val="00015039"/>
    <w:rsid w:val="0001736A"/>
    <w:rsid w:val="00021229"/>
    <w:rsid w:val="000219BF"/>
    <w:rsid w:val="00021F7B"/>
    <w:rsid w:val="00022EAF"/>
    <w:rsid w:val="000254A9"/>
    <w:rsid w:val="00026FB6"/>
    <w:rsid w:val="0002791F"/>
    <w:rsid w:val="00032A5A"/>
    <w:rsid w:val="00032CA2"/>
    <w:rsid w:val="0003341A"/>
    <w:rsid w:val="0003348D"/>
    <w:rsid w:val="000335FC"/>
    <w:rsid w:val="00033CFC"/>
    <w:rsid w:val="00034280"/>
    <w:rsid w:val="00036DD4"/>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6E2F"/>
    <w:rsid w:val="00057D88"/>
    <w:rsid w:val="00057E3E"/>
    <w:rsid w:val="00060308"/>
    <w:rsid w:val="00060B31"/>
    <w:rsid w:val="000612D7"/>
    <w:rsid w:val="00062795"/>
    <w:rsid w:val="0006377A"/>
    <w:rsid w:val="000658EA"/>
    <w:rsid w:val="000668E6"/>
    <w:rsid w:val="0007296D"/>
    <w:rsid w:val="00073669"/>
    <w:rsid w:val="00074032"/>
    <w:rsid w:val="000758BB"/>
    <w:rsid w:val="00080D92"/>
    <w:rsid w:val="0008216B"/>
    <w:rsid w:val="00085535"/>
    <w:rsid w:val="000902CC"/>
    <w:rsid w:val="000926B9"/>
    <w:rsid w:val="00095700"/>
    <w:rsid w:val="00095815"/>
    <w:rsid w:val="0009607A"/>
    <w:rsid w:val="000969C3"/>
    <w:rsid w:val="000978C6"/>
    <w:rsid w:val="00097D9A"/>
    <w:rsid w:val="00097EE5"/>
    <w:rsid w:val="000A0E80"/>
    <w:rsid w:val="000A1E26"/>
    <w:rsid w:val="000A21F1"/>
    <w:rsid w:val="000A38AC"/>
    <w:rsid w:val="000A3FC0"/>
    <w:rsid w:val="000A4E5A"/>
    <w:rsid w:val="000A5122"/>
    <w:rsid w:val="000A6912"/>
    <w:rsid w:val="000A6EAF"/>
    <w:rsid w:val="000A778A"/>
    <w:rsid w:val="000A7BF6"/>
    <w:rsid w:val="000B0569"/>
    <w:rsid w:val="000B141D"/>
    <w:rsid w:val="000B2297"/>
    <w:rsid w:val="000B27D7"/>
    <w:rsid w:val="000B284C"/>
    <w:rsid w:val="000B329A"/>
    <w:rsid w:val="000B3BBC"/>
    <w:rsid w:val="000B3D45"/>
    <w:rsid w:val="000B4F41"/>
    <w:rsid w:val="000B52D1"/>
    <w:rsid w:val="000B54CC"/>
    <w:rsid w:val="000B5F20"/>
    <w:rsid w:val="000B6E01"/>
    <w:rsid w:val="000B7326"/>
    <w:rsid w:val="000C0539"/>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4344"/>
    <w:rsid w:val="0010602F"/>
    <w:rsid w:val="001066BE"/>
    <w:rsid w:val="001078C4"/>
    <w:rsid w:val="00110F0F"/>
    <w:rsid w:val="001116F7"/>
    <w:rsid w:val="00112BD0"/>
    <w:rsid w:val="001135A5"/>
    <w:rsid w:val="00113639"/>
    <w:rsid w:val="00113769"/>
    <w:rsid w:val="001149C9"/>
    <w:rsid w:val="00114A95"/>
    <w:rsid w:val="00115169"/>
    <w:rsid w:val="0011612D"/>
    <w:rsid w:val="00116E7B"/>
    <w:rsid w:val="0012045D"/>
    <w:rsid w:val="00120F61"/>
    <w:rsid w:val="0012113D"/>
    <w:rsid w:val="00122304"/>
    <w:rsid w:val="00122604"/>
    <w:rsid w:val="00123548"/>
    <w:rsid w:val="0012452C"/>
    <w:rsid w:val="00124E5D"/>
    <w:rsid w:val="00125373"/>
    <w:rsid w:val="00125820"/>
    <w:rsid w:val="001317C1"/>
    <w:rsid w:val="00135319"/>
    <w:rsid w:val="0013583C"/>
    <w:rsid w:val="00136246"/>
    <w:rsid w:val="0013695D"/>
    <w:rsid w:val="0014015D"/>
    <w:rsid w:val="0014045B"/>
    <w:rsid w:val="0014073B"/>
    <w:rsid w:val="001409D7"/>
    <w:rsid w:val="0014197B"/>
    <w:rsid w:val="00142FF9"/>
    <w:rsid w:val="001458B1"/>
    <w:rsid w:val="00145F4C"/>
    <w:rsid w:val="001467AD"/>
    <w:rsid w:val="00150C5D"/>
    <w:rsid w:val="001520D1"/>
    <w:rsid w:val="00152388"/>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1A12"/>
    <w:rsid w:val="00173AEF"/>
    <w:rsid w:val="00174DD5"/>
    <w:rsid w:val="00175012"/>
    <w:rsid w:val="00180363"/>
    <w:rsid w:val="001807FC"/>
    <w:rsid w:val="001809C8"/>
    <w:rsid w:val="00182245"/>
    <w:rsid w:val="001837DC"/>
    <w:rsid w:val="001862CC"/>
    <w:rsid w:val="0018704A"/>
    <w:rsid w:val="00187CCC"/>
    <w:rsid w:val="001900E6"/>
    <w:rsid w:val="00191803"/>
    <w:rsid w:val="00192834"/>
    <w:rsid w:val="00192FAB"/>
    <w:rsid w:val="00194001"/>
    <w:rsid w:val="0019444F"/>
    <w:rsid w:val="001A0DC9"/>
    <w:rsid w:val="001A0FAE"/>
    <w:rsid w:val="001A3564"/>
    <w:rsid w:val="001A370C"/>
    <w:rsid w:val="001A3D55"/>
    <w:rsid w:val="001A4496"/>
    <w:rsid w:val="001A48F5"/>
    <w:rsid w:val="001A5E6F"/>
    <w:rsid w:val="001A6276"/>
    <w:rsid w:val="001A6839"/>
    <w:rsid w:val="001A6ABF"/>
    <w:rsid w:val="001A6BCD"/>
    <w:rsid w:val="001B16BA"/>
    <w:rsid w:val="001B409C"/>
    <w:rsid w:val="001B4347"/>
    <w:rsid w:val="001B435B"/>
    <w:rsid w:val="001B47BB"/>
    <w:rsid w:val="001B5C87"/>
    <w:rsid w:val="001B6731"/>
    <w:rsid w:val="001B746D"/>
    <w:rsid w:val="001B747B"/>
    <w:rsid w:val="001C2540"/>
    <w:rsid w:val="001C40C1"/>
    <w:rsid w:val="001C43BC"/>
    <w:rsid w:val="001C626A"/>
    <w:rsid w:val="001C637C"/>
    <w:rsid w:val="001C66E7"/>
    <w:rsid w:val="001C679C"/>
    <w:rsid w:val="001C741A"/>
    <w:rsid w:val="001C793F"/>
    <w:rsid w:val="001D1490"/>
    <w:rsid w:val="001D155F"/>
    <w:rsid w:val="001D2EF7"/>
    <w:rsid w:val="001D4266"/>
    <w:rsid w:val="001D469B"/>
    <w:rsid w:val="001D4A70"/>
    <w:rsid w:val="001D5747"/>
    <w:rsid w:val="001D5D70"/>
    <w:rsid w:val="001D7C70"/>
    <w:rsid w:val="001D7E31"/>
    <w:rsid w:val="001E0726"/>
    <w:rsid w:val="001E16EA"/>
    <w:rsid w:val="001E1971"/>
    <w:rsid w:val="001E1DF5"/>
    <w:rsid w:val="001E27BC"/>
    <w:rsid w:val="001E2BF5"/>
    <w:rsid w:val="001E2D60"/>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0E8F"/>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547"/>
    <w:rsid w:val="0022598B"/>
    <w:rsid w:val="002268C0"/>
    <w:rsid w:val="00231A4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7DF9"/>
    <w:rsid w:val="00260131"/>
    <w:rsid w:val="00261448"/>
    <w:rsid w:val="00261866"/>
    <w:rsid w:val="00262813"/>
    <w:rsid w:val="00262B75"/>
    <w:rsid w:val="00267036"/>
    <w:rsid w:val="002671F5"/>
    <w:rsid w:val="002672BA"/>
    <w:rsid w:val="002676D4"/>
    <w:rsid w:val="00267EDE"/>
    <w:rsid w:val="00270055"/>
    <w:rsid w:val="0027062F"/>
    <w:rsid w:val="00274EE1"/>
    <w:rsid w:val="002751AA"/>
    <w:rsid w:val="002754A3"/>
    <w:rsid w:val="00276182"/>
    <w:rsid w:val="002762A6"/>
    <w:rsid w:val="00277BF3"/>
    <w:rsid w:val="002810DD"/>
    <w:rsid w:val="00281602"/>
    <w:rsid w:val="00282073"/>
    <w:rsid w:val="002831D1"/>
    <w:rsid w:val="00283387"/>
    <w:rsid w:val="0028351B"/>
    <w:rsid w:val="00284B61"/>
    <w:rsid w:val="00284D52"/>
    <w:rsid w:val="002913EB"/>
    <w:rsid w:val="00292162"/>
    <w:rsid w:val="00292E7E"/>
    <w:rsid w:val="00292FF9"/>
    <w:rsid w:val="002932F0"/>
    <w:rsid w:val="0029353E"/>
    <w:rsid w:val="002936A7"/>
    <w:rsid w:val="00294CF2"/>
    <w:rsid w:val="00295891"/>
    <w:rsid w:val="00295A68"/>
    <w:rsid w:val="00296A43"/>
    <w:rsid w:val="00296F6C"/>
    <w:rsid w:val="00297B10"/>
    <w:rsid w:val="002A0194"/>
    <w:rsid w:val="002A06BE"/>
    <w:rsid w:val="002A11FB"/>
    <w:rsid w:val="002A3257"/>
    <w:rsid w:val="002A3564"/>
    <w:rsid w:val="002A3AFA"/>
    <w:rsid w:val="002A4F5A"/>
    <w:rsid w:val="002A72A4"/>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D6D23"/>
    <w:rsid w:val="002E0B27"/>
    <w:rsid w:val="002E1803"/>
    <w:rsid w:val="002E1CF6"/>
    <w:rsid w:val="002E4F51"/>
    <w:rsid w:val="002E5F8C"/>
    <w:rsid w:val="002E6533"/>
    <w:rsid w:val="002E6551"/>
    <w:rsid w:val="002E6C74"/>
    <w:rsid w:val="002E7353"/>
    <w:rsid w:val="002E765C"/>
    <w:rsid w:val="002F0338"/>
    <w:rsid w:val="002F0642"/>
    <w:rsid w:val="002F1456"/>
    <w:rsid w:val="002F1A2B"/>
    <w:rsid w:val="002F2BBB"/>
    <w:rsid w:val="002F32D0"/>
    <w:rsid w:val="002F43C2"/>
    <w:rsid w:val="002F6F4D"/>
    <w:rsid w:val="002F727F"/>
    <w:rsid w:val="00300102"/>
    <w:rsid w:val="003002C9"/>
    <w:rsid w:val="00300C0C"/>
    <w:rsid w:val="00303A66"/>
    <w:rsid w:val="00305227"/>
    <w:rsid w:val="00307522"/>
    <w:rsid w:val="00310783"/>
    <w:rsid w:val="003115E3"/>
    <w:rsid w:val="00313CE0"/>
    <w:rsid w:val="00313E0E"/>
    <w:rsid w:val="00314928"/>
    <w:rsid w:val="00315DC2"/>
    <w:rsid w:val="0031676D"/>
    <w:rsid w:val="003174A8"/>
    <w:rsid w:val="00317A3F"/>
    <w:rsid w:val="00317E3D"/>
    <w:rsid w:val="00320AA0"/>
    <w:rsid w:val="003215A9"/>
    <w:rsid w:val="00321EBD"/>
    <w:rsid w:val="003223EA"/>
    <w:rsid w:val="003234C6"/>
    <w:rsid w:val="003264C5"/>
    <w:rsid w:val="003265C7"/>
    <w:rsid w:val="003268D3"/>
    <w:rsid w:val="00327D7B"/>
    <w:rsid w:val="00332348"/>
    <w:rsid w:val="00332E6B"/>
    <w:rsid w:val="0033374C"/>
    <w:rsid w:val="003340C8"/>
    <w:rsid w:val="0033798C"/>
    <w:rsid w:val="00337B35"/>
    <w:rsid w:val="00337DEF"/>
    <w:rsid w:val="003400B7"/>
    <w:rsid w:val="00341054"/>
    <w:rsid w:val="00341409"/>
    <w:rsid w:val="003415D4"/>
    <w:rsid w:val="00342825"/>
    <w:rsid w:val="00344558"/>
    <w:rsid w:val="00344733"/>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2F6"/>
    <w:rsid w:val="0037445F"/>
    <w:rsid w:val="003748B8"/>
    <w:rsid w:val="003755F7"/>
    <w:rsid w:val="00376A45"/>
    <w:rsid w:val="00376EB4"/>
    <w:rsid w:val="003775A0"/>
    <w:rsid w:val="00377DC4"/>
    <w:rsid w:val="00380B03"/>
    <w:rsid w:val="00380C05"/>
    <w:rsid w:val="00381AD5"/>
    <w:rsid w:val="00383B7A"/>
    <w:rsid w:val="00384516"/>
    <w:rsid w:val="0038543A"/>
    <w:rsid w:val="00385B72"/>
    <w:rsid w:val="00385ED2"/>
    <w:rsid w:val="00392DFA"/>
    <w:rsid w:val="00392FCB"/>
    <w:rsid w:val="003930D4"/>
    <w:rsid w:val="00393860"/>
    <w:rsid w:val="00394829"/>
    <w:rsid w:val="0039490E"/>
    <w:rsid w:val="00394E12"/>
    <w:rsid w:val="00396077"/>
    <w:rsid w:val="00396578"/>
    <w:rsid w:val="0039676D"/>
    <w:rsid w:val="003972CD"/>
    <w:rsid w:val="003A0273"/>
    <w:rsid w:val="003A1A62"/>
    <w:rsid w:val="003A2831"/>
    <w:rsid w:val="003A3B53"/>
    <w:rsid w:val="003A3D32"/>
    <w:rsid w:val="003A549C"/>
    <w:rsid w:val="003A5A26"/>
    <w:rsid w:val="003A72D3"/>
    <w:rsid w:val="003A73A2"/>
    <w:rsid w:val="003B058B"/>
    <w:rsid w:val="003B1331"/>
    <w:rsid w:val="003B1E60"/>
    <w:rsid w:val="003B3158"/>
    <w:rsid w:val="003B3AD2"/>
    <w:rsid w:val="003B3EA4"/>
    <w:rsid w:val="003B4595"/>
    <w:rsid w:val="003B5252"/>
    <w:rsid w:val="003B57F3"/>
    <w:rsid w:val="003B64F7"/>
    <w:rsid w:val="003B66FC"/>
    <w:rsid w:val="003B79F3"/>
    <w:rsid w:val="003B7BFD"/>
    <w:rsid w:val="003C1171"/>
    <w:rsid w:val="003C141B"/>
    <w:rsid w:val="003C3D91"/>
    <w:rsid w:val="003C4150"/>
    <w:rsid w:val="003C4849"/>
    <w:rsid w:val="003C5620"/>
    <w:rsid w:val="003C77A2"/>
    <w:rsid w:val="003D106C"/>
    <w:rsid w:val="003D37DC"/>
    <w:rsid w:val="003D37F2"/>
    <w:rsid w:val="003D4089"/>
    <w:rsid w:val="003D47D6"/>
    <w:rsid w:val="003D4E99"/>
    <w:rsid w:val="003E181F"/>
    <w:rsid w:val="003E2489"/>
    <w:rsid w:val="003E24F2"/>
    <w:rsid w:val="003E2DE1"/>
    <w:rsid w:val="003E2FC0"/>
    <w:rsid w:val="003E347E"/>
    <w:rsid w:val="003E380C"/>
    <w:rsid w:val="003E3C5F"/>
    <w:rsid w:val="003E3E68"/>
    <w:rsid w:val="003E54F6"/>
    <w:rsid w:val="003E62DA"/>
    <w:rsid w:val="003F1763"/>
    <w:rsid w:val="003F1BFC"/>
    <w:rsid w:val="003F1F57"/>
    <w:rsid w:val="003F3440"/>
    <w:rsid w:val="003F3463"/>
    <w:rsid w:val="003F3830"/>
    <w:rsid w:val="003F5715"/>
    <w:rsid w:val="003F72A0"/>
    <w:rsid w:val="003F7C09"/>
    <w:rsid w:val="003F7CFC"/>
    <w:rsid w:val="00402D89"/>
    <w:rsid w:val="004032D0"/>
    <w:rsid w:val="00403D11"/>
    <w:rsid w:val="00403DE4"/>
    <w:rsid w:val="00404033"/>
    <w:rsid w:val="00404096"/>
    <w:rsid w:val="00404BDE"/>
    <w:rsid w:val="004056D7"/>
    <w:rsid w:val="004065A3"/>
    <w:rsid w:val="004065CE"/>
    <w:rsid w:val="00407954"/>
    <w:rsid w:val="004079EE"/>
    <w:rsid w:val="00410C28"/>
    <w:rsid w:val="004112FC"/>
    <w:rsid w:val="00412526"/>
    <w:rsid w:val="00413F3A"/>
    <w:rsid w:val="00414824"/>
    <w:rsid w:val="00414C85"/>
    <w:rsid w:val="00414EF5"/>
    <w:rsid w:val="00415EDF"/>
    <w:rsid w:val="004171EA"/>
    <w:rsid w:val="00417627"/>
    <w:rsid w:val="0042080F"/>
    <w:rsid w:val="00420A27"/>
    <w:rsid w:val="00420A93"/>
    <w:rsid w:val="00421868"/>
    <w:rsid w:val="00422C5B"/>
    <w:rsid w:val="004239B5"/>
    <w:rsid w:val="00424639"/>
    <w:rsid w:val="00425927"/>
    <w:rsid w:val="00426066"/>
    <w:rsid w:val="0043030D"/>
    <w:rsid w:val="00430E1B"/>
    <w:rsid w:val="004319FE"/>
    <w:rsid w:val="00432441"/>
    <w:rsid w:val="00432DC3"/>
    <w:rsid w:val="00433745"/>
    <w:rsid w:val="00434067"/>
    <w:rsid w:val="00434A17"/>
    <w:rsid w:val="00435AC4"/>
    <w:rsid w:val="00435E82"/>
    <w:rsid w:val="00435EB7"/>
    <w:rsid w:val="00435EC5"/>
    <w:rsid w:val="00437090"/>
    <w:rsid w:val="00437821"/>
    <w:rsid w:val="00437FA1"/>
    <w:rsid w:val="004435D9"/>
    <w:rsid w:val="00444039"/>
    <w:rsid w:val="0044544A"/>
    <w:rsid w:val="00445F37"/>
    <w:rsid w:val="004475B4"/>
    <w:rsid w:val="004479BF"/>
    <w:rsid w:val="0045154B"/>
    <w:rsid w:val="00452424"/>
    <w:rsid w:val="0045415D"/>
    <w:rsid w:val="00454475"/>
    <w:rsid w:val="00454842"/>
    <w:rsid w:val="004555BE"/>
    <w:rsid w:val="00455E54"/>
    <w:rsid w:val="004562B3"/>
    <w:rsid w:val="00456530"/>
    <w:rsid w:val="004566EF"/>
    <w:rsid w:val="00457604"/>
    <w:rsid w:val="0046072F"/>
    <w:rsid w:val="00461359"/>
    <w:rsid w:val="0046154B"/>
    <w:rsid w:val="004624C9"/>
    <w:rsid w:val="0046432D"/>
    <w:rsid w:val="004645A2"/>
    <w:rsid w:val="004712B4"/>
    <w:rsid w:val="00472372"/>
    <w:rsid w:val="00472B37"/>
    <w:rsid w:val="00475DFF"/>
    <w:rsid w:val="0047657D"/>
    <w:rsid w:val="00476767"/>
    <w:rsid w:val="0047717C"/>
    <w:rsid w:val="00477F1F"/>
    <w:rsid w:val="004829F0"/>
    <w:rsid w:val="00483BA2"/>
    <w:rsid w:val="00483BE1"/>
    <w:rsid w:val="00484709"/>
    <w:rsid w:val="0048489E"/>
    <w:rsid w:val="00484B17"/>
    <w:rsid w:val="0048544A"/>
    <w:rsid w:val="00487BFB"/>
    <w:rsid w:val="004901BA"/>
    <w:rsid w:val="00491D84"/>
    <w:rsid w:val="00491E7A"/>
    <w:rsid w:val="0049281E"/>
    <w:rsid w:val="0049296F"/>
    <w:rsid w:val="004953D9"/>
    <w:rsid w:val="00495F73"/>
    <w:rsid w:val="0049699B"/>
    <w:rsid w:val="004972B0"/>
    <w:rsid w:val="0049755D"/>
    <w:rsid w:val="004975DF"/>
    <w:rsid w:val="004A066A"/>
    <w:rsid w:val="004A0751"/>
    <w:rsid w:val="004A1102"/>
    <w:rsid w:val="004A204B"/>
    <w:rsid w:val="004A2103"/>
    <w:rsid w:val="004A25A0"/>
    <w:rsid w:val="004A2ED0"/>
    <w:rsid w:val="004A418E"/>
    <w:rsid w:val="004A483F"/>
    <w:rsid w:val="004A4996"/>
    <w:rsid w:val="004A501F"/>
    <w:rsid w:val="004A5B53"/>
    <w:rsid w:val="004A643B"/>
    <w:rsid w:val="004A67A0"/>
    <w:rsid w:val="004A6F0B"/>
    <w:rsid w:val="004A71A6"/>
    <w:rsid w:val="004A760B"/>
    <w:rsid w:val="004A7947"/>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451E"/>
    <w:rsid w:val="004D539D"/>
    <w:rsid w:val="004D7521"/>
    <w:rsid w:val="004E1083"/>
    <w:rsid w:val="004E2966"/>
    <w:rsid w:val="004E3B99"/>
    <w:rsid w:val="004E5C68"/>
    <w:rsid w:val="004E746E"/>
    <w:rsid w:val="004E7B58"/>
    <w:rsid w:val="004F0DBF"/>
    <w:rsid w:val="004F1228"/>
    <w:rsid w:val="004F1D95"/>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1759A"/>
    <w:rsid w:val="00520E69"/>
    <w:rsid w:val="00521652"/>
    <w:rsid w:val="0052386A"/>
    <w:rsid w:val="0052406F"/>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53BB"/>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DE"/>
    <w:rsid w:val="005849A4"/>
    <w:rsid w:val="00585E7C"/>
    <w:rsid w:val="00585F0D"/>
    <w:rsid w:val="00591254"/>
    <w:rsid w:val="005914BC"/>
    <w:rsid w:val="00592ABC"/>
    <w:rsid w:val="00592DF1"/>
    <w:rsid w:val="00594509"/>
    <w:rsid w:val="00594CA8"/>
    <w:rsid w:val="00595934"/>
    <w:rsid w:val="00596FE1"/>
    <w:rsid w:val="00597B60"/>
    <w:rsid w:val="005A016A"/>
    <w:rsid w:val="005A0947"/>
    <w:rsid w:val="005A15C5"/>
    <w:rsid w:val="005A4FE2"/>
    <w:rsid w:val="005A584D"/>
    <w:rsid w:val="005A5DD5"/>
    <w:rsid w:val="005B1F96"/>
    <w:rsid w:val="005B2B4D"/>
    <w:rsid w:val="005B2BAC"/>
    <w:rsid w:val="005B3DB6"/>
    <w:rsid w:val="005B3F19"/>
    <w:rsid w:val="005B452A"/>
    <w:rsid w:val="005B5793"/>
    <w:rsid w:val="005B74EB"/>
    <w:rsid w:val="005C0435"/>
    <w:rsid w:val="005C0719"/>
    <w:rsid w:val="005C27A4"/>
    <w:rsid w:val="005C2806"/>
    <w:rsid w:val="005C3496"/>
    <w:rsid w:val="005C3617"/>
    <w:rsid w:val="005C368B"/>
    <w:rsid w:val="005C3BC8"/>
    <w:rsid w:val="005C48C8"/>
    <w:rsid w:val="005C5EC0"/>
    <w:rsid w:val="005C6631"/>
    <w:rsid w:val="005C7361"/>
    <w:rsid w:val="005C7E0E"/>
    <w:rsid w:val="005D0B36"/>
    <w:rsid w:val="005D0C24"/>
    <w:rsid w:val="005D1127"/>
    <w:rsid w:val="005D14C3"/>
    <w:rsid w:val="005D1F34"/>
    <w:rsid w:val="005D36AE"/>
    <w:rsid w:val="005D4967"/>
    <w:rsid w:val="005D4997"/>
    <w:rsid w:val="005D75F9"/>
    <w:rsid w:val="005E006E"/>
    <w:rsid w:val="005E176F"/>
    <w:rsid w:val="005E287F"/>
    <w:rsid w:val="005E31F8"/>
    <w:rsid w:val="005E3535"/>
    <w:rsid w:val="005E4A1C"/>
    <w:rsid w:val="005E4EAC"/>
    <w:rsid w:val="005E5188"/>
    <w:rsid w:val="005E63CE"/>
    <w:rsid w:val="005F0872"/>
    <w:rsid w:val="005F3279"/>
    <w:rsid w:val="005F5686"/>
    <w:rsid w:val="005F6F26"/>
    <w:rsid w:val="005F7DB2"/>
    <w:rsid w:val="005F7FC9"/>
    <w:rsid w:val="006003D5"/>
    <w:rsid w:val="00600924"/>
    <w:rsid w:val="00600A56"/>
    <w:rsid w:val="006021C7"/>
    <w:rsid w:val="00603B17"/>
    <w:rsid w:val="00603C8C"/>
    <w:rsid w:val="006066EB"/>
    <w:rsid w:val="0060694F"/>
    <w:rsid w:val="00611C4A"/>
    <w:rsid w:val="00612B36"/>
    <w:rsid w:val="00613CEC"/>
    <w:rsid w:val="00614CF8"/>
    <w:rsid w:val="00614F39"/>
    <w:rsid w:val="00615BDC"/>
    <w:rsid w:val="0061610E"/>
    <w:rsid w:val="006164F9"/>
    <w:rsid w:val="00620D2A"/>
    <w:rsid w:val="006224AD"/>
    <w:rsid w:val="00622A31"/>
    <w:rsid w:val="0062436F"/>
    <w:rsid w:val="00625560"/>
    <w:rsid w:val="00625DA8"/>
    <w:rsid w:val="0062666F"/>
    <w:rsid w:val="00631451"/>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56BF3"/>
    <w:rsid w:val="00661778"/>
    <w:rsid w:val="00661C4B"/>
    <w:rsid w:val="00662053"/>
    <w:rsid w:val="00663351"/>
    <w:rsid w:val="006636E2"/>
    <w:rsid w:val="00663980"/>
    <w:rsid w:val="00666DE7"/>
    <w:rsid w:val="006707B7"/>
    <w:rsid w:val="00670EF7"/>
    <w:rsid w:val="00670FC3"/>
    <w:rsid w:val="00672F26"/>
    <w:rsid w:val="0067395E"/>
    <w:rsid w:val="00673BE8"/>
    <w:rsid w:val="00674B77"/>
    <w:rsid w:val="00676442"/>
    <w:rsid w:val="006767A7"/>
    <w:rsid w:val="0067762A"/>
    <w:rsid w:val="006777A6"/>
    <w:rsid w:val="00677D81"/>
    <w:rsid w:val="00680278"/>
    <w:rsid w:val="0068086F"/>
    <w:rsid w:val="0068088E"/>
    <w:rsid w:val="006822A1"/>
    <w:rsid w:val="00683D69"/>
    <w:rsid w:val="00684FFB"/>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A7C92"/>
    <w:rsid w:val="006B2DE5"/>
    <w:rsid w:val="006B354F"/>
    <w:rsid w:val="006B4667"/>
    <w:rsid w:val="006B472B"/>
    <w:rsid w:val="006B5A9B"/>
    <w:rsid w:val="006B68D6"/>
    <w:rsid w:val="006B7270"/>
    <w:rsid w:val="006B7568"/>
    <w:rsid w:val="006B7FD1"/>
    <w:rsid w:val="006C07C7"/>
    <w:rsid w:val="006C0839"/>
    <w:rsid w:val="006C0AB8"/>
    <w:rsid w:val="006C16FF"/>
    <w:rsid w:val="006C3A73"/>
    <w:rsid w:val="006C496E"/>
    <w:rsid w:val="006C4C4E"/>
    <w:rsid w:val="006C5B9D"/>
    <w:rsid w:val="006C6442"/>
    <w:rsid w:val="006C7E18"/>
    <w:rsid w:val="006C7E52"/>
    <w:rsid w:val="006D06FC"/>
    <w:rsid w:val="006D1571"/>
    <w:rsid w:val="006D39BB"/>
    <w:rsid w:val="006D4D6B"/>
    <w:rsid w:val="006D5606"/>
    <w:rsid w:val="006D59A3"/>
    <w:rsid w:val="006D5F98"/>
    <w:rsid w:val="006D63F6"/>
    <w:rsid w:val="006D66E8"/>
    <w:rsid w:val="006D6EF2"/>
    <w:rsid w:val="006E11C7"/>
    <w:rsid w:val="006E2083"/>
    <w:rsid w:val="006E271A"/>
    <w:rsid w:val="006E775F"/>
    <w:rsid w:val="006F0ABC"/>
    <w:rsid w:val="006F0B30"/>
    <w:rsid w:val="006F30E5"/>
    <w:rsid w:val="006F5196"/>
    <w:rsid w:val="006F5D19"/>
    <w:rsid w:val="006F6596"/>
    <w:rsid w:val="006F7864"/>
    <w:rsid w:val="006F78F4"/>
    <w:rsid w:val="00701468"/>
    <w:rsid w:val="007018F0"/>
    <w:rsid w:val="00702338"/>
    <w:rsid w:val="007033FE"/>
    <w:rsid w:val="00703496"/>
    <w:rsid w:val="00703B52"/>
    <w:rsid w:val="007042E1"/>
    <w:rsid w:val="0070455F"/>
    <w:rsid w:val="00704C1E"/>
    <w:rsid w:val="0070560B"/>
    <w:rsid w:val="0070589D"/>
    <w:rsid w:val="00705BE1"/>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37A15"/>
    <w:rsid w:val="00737B57"/>
    <w:rsid w:val="00737E03"/>
    <w:rsid w:val="00740109"/>
    <w:rsid w:val="0074061E"/>
    <w:rsid w:val="007416F7"/>
    <w:rsid w:val="0074194C"/>
    <w:rsid w:val="00742A8A"/>
    <w:rsid w:val="00743C71"/>
    <w:rsid w:val="007442CE"/>
    <w:rsid w:val="0074555F"/>
    <w:rsid w:val="007459FB"/>
    <w:rsid w:val="00746881"/>
    <w:rsid w:val="00746C4F"/>
    <w:rsid w:val="0074706F"/>
    <w:rsid w:val="0075291D"/>
    <w:rsid w:val="007542F5"/>
    <w:rsid w:val="00754762"/>
    <w:rsid w:val="007568D0"/>
    <w:rsid w:val="0076312D"/>
    <w:rsid w:val="00764C57"/>
    <w:rsid w:val="00766F51"/>
    <w:rsid w:val="00767A15"/>
    <w:rsid w:val="00767E8E"/>
    <w:rsid w:val="00767EAE"/>
    <w:rsid w:val="00767EEF"/>
    <w:rsid w:val="00770512"/>
    <w:rsid w:val="00770BBC"/>
    <w:rsid w:val="00770C7E"/>
    <w:rsid w:val="007714C7"/>
    <w:rsid w:val="00771744"/>
    <w:rsid w:val="0077415D"/>
    <w:rsid w:val="0077426C"/>
    <w:rsid w:val="007751BC"/>
    <w:rsid w:val="00775D40"/>
    <w:rsid w:val="00776A40"/>
    <w:rsid w:val="00777B5B"/>
    <w:rsid w:val="00777BB7"/>
    <w:rsid w:val="007811C5"/>
    <w:rsid w:val="00781625"/>
    <w:rsid w:val="00782887"/>
    <w:rsid w:val="00783BF2"/>
    <w:rsid w:val="00785338"/>
    <w:rsid w:val="00786630"/>
    <w:rsid w:val="0079087F"/>
    <w:rsid w:val="00793159"/>
    <w:rsid w:val="007931EC"/>
    <w:rsid w:val="00794263"/>
    <w:rsid w:val="0079492E"/>
    <w:rsid w:val="007951B7"/>
    <w:rsid w:val="00795C01"/>
    <w:rsid w:val="007962E1"/>
    <w:rsid w:val="007A12A6"/>
    <w:rsid w:val="007A14EC"/>
    <w:rsid w:val="007A550D"/>
    <w:rsid w:val="007A76DD"/>
    <w:rsid w:val="007B04A4"/>
    <w:rsid w:val="007B04CA"/>
    <w:rsid w:val="007B0CBF"/>
    <w:rsid w:val="007B10C9"/>
    <w:rsid w:val="007B34C5"/>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3A6B"/>
    <w:rsid w:val="007D5613"/>
    <w:rsid w:val="007D5888"/>
    <w:rsid w:val="007D61A1"/>
    <w:rsid w:val="007E01E5"/>
    <w:rsid w:val="007E5D40"/>
    <w:rsid w:val="007E5D7D"/>
    <w:rsid w:val="007E6CFF"/>
    <w:rsid w:val="007F0F22"/>
    <w:rsid w:val="007F18A7"/>
    <w:rsid w:val="007F25C0"/>
    <w:rsid w:val="007F2700"/>
    <w:rsid w:val="007F2AE7"/>
    <w:rsid w:val="007F4518"/>
    <w:rsid w:val="007F4977"/>
    <w:rsid w:val="007F723D"/>
    <w:rsid w:val="007F7F10"/>
    <w:rsid w:val="00800286"/>
    <w:rsid w:val="00802D2F"/>
    <w:rsid w:val="00803059"/>
    <w:rsid w:val="00804AD8"/>
    <w:rsid w:val="00806B84"/>
    <w:rsid w:val="00807320"/>
    <w:rsid w:val="008111EB"/>
    <w:rsid w:val="00811306"/>
    <w:rsid w:val="008127B9"/>
    <w:rsid w:val="00812959"/>
    <w:rsid w:val="0081299B"/>
    <w:rsid w:val="00815FB5"/>
    <w:rsid w:val="00816321"/>
    <w:rsid w:val="00816631"/>
    <w:rsid w:val="00816C22"/>
    <w:rsid w:val="0081747C"/>
    <w:rsid w:val="008174E2"/>
    <w:rsid w:val="008176E5"/>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041B"/>
    <w:rsid w:val="00861155"/>
    <w:rsid w:val="00862C94"/>
    <w:rsid w:val="00862CDB"/>
    <w:rsid w:val="00863094"/>
    <w:rsid w:val="008637A2"/>
    <w:rsid w:val="00863897"/>
    <w:rsid w:val="00865892"/>
    <w:rsid w:val="00865BFE"/>
    <w:rsid w:val="00866EE7"/>
    <w:rsid w:val="00870860"/>
    <w:rsid w:val="0087335F"/>
    <w:rsid w:val="00874527"/>
    <w:rsid w:val="008753C2"/>
    <w:rsid w:val="0087588B"/>
    <w:rsid w:val="008768F7"/>
    <w:rsid w:val="008811D0"/>
    <w:rsid w:val="00886B40"/>
    <w:rsid w:val="00887279"/>
    <w:rsid w:val="00887530"/>
    <w:rsid w:val="008900B3"/>
    <w:rsid w:val="008911E4"/>
    <w:rsid w:val="00892256"/>
    <w:rsid w:val="0089375E"/>
    <w:rsid w:val="00893EBF"/>
    <w:rsid w:val="00895A72"/>
    <w:rsid w:val="008A142C"/>
    <w:rsid w:val="008A23E4"/>
    <w:rsid w:val="008A2950"/>
    <w:rsid w:val="008A3CF7"/>
    <w:rsid w:val="008A40AE"/>
    <w:rsid w:val="008A5B58"/>
    <w:rsid w:val="008A6185"/>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A9B"/>
    <w:rsid w:val="008E7CD7"/>
    <w:rsid w:val="008F039A"/>
    <w:rsid w:val="008F063C"/>
    <w:rsid w:val="008F0EFA"/>
    <w:rsid w:val="008F0F9D"/>
    <w:rsid w:val="008F24D9"/>
    <w:rsid w:val="008F3A28"/>
    <w:rsid w:val="008F428E"/>
    <w:rsid w:val="008F43CE"/>
    <w:rsid w:val="008F4FB2"/>
    <w:rsid w:val="008F5211"/>
    <w:rsid w:val="008F70C0"/>
    <w:rsid w:val="009002EA"/>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17516"/>
    <w:rsid w:val="00920933"/>
    <w:rsid w:val="009209A4"/>
    <w:rsid w:val="00920B9C"/>
    <w:rsid w:val="00921A66"/>
    <w:rsid w:val="00922CAD"/>
    <w:rsid w:val="009233F4"/>
    <w:rsid w:val="00924A59"/>
    <w:rsid w:val="009255E2"/>
    <w:rsid w:val="00925803"/>
    <w:rsid w:val="00925DF5"/>
    <w:rsid w:val="00926494"/>
    <w:rsid w:val="00926CB9"/>
    <w:rsid w:val="00927B53"/>
    <w:rsid w:val="00931751"/>
    <w:rsid w:val="00932576"/>
    <w:rsid w:val="00932F91"/>
    <w:rsid w:val="009334F2"/>
    <w:rsid w:val="00933A58"/>
    <w:rsid w:val="00933EC9"/>
    <w:rsid w:val="0093413A"/>
    <w:rsid w:val="0093494C"/>
    <w:rsid w:val="00934A07"/>
    <w:rsid w:val="00934D4B"/>
    <w:rsid w:val="00935582"/>
    <w:rsid w:val="0093558E"/>
    <w:rsid w:val="00935CB1"/>
    <w:rsid w:val="00936ED9"/>
    <w:rsid w:val="009374C7"/>
    <w:rsid w:val="00937714"/>
    <w:rsid w:val="009401A9"/>
    <w:rsid w:val="00940537"/>
    <w:rsid w:val="009429D9"/>
    <w:rsid w:val="009432FA"/>
    <w:rsid w:val="0094388B"/>
    <w:rsid w:val="00943C0B"/>
    <w:rsid w:val="009444A5"/>
    <w:rsid w:val="009466A7"/>
    <w:rsid w:val="00946AD9"/>
    <w:rsid w:val="00947390"/>
    <w:rsid w:val="009479B4"/>
    <w:rsid w:val="009508BE"/>
    <w:rsid w:val="0095225A"/>
    <w:rsid w:val="00952286"/>
    <w:rsid w:val="00952C20"/>
    <w:rsid w:val="00954ABC"/>
    <w:rsid w:val="009557D2"/>
    <w:rsid w:val="00955C7E"/>
    <w:rsid w:val="00955D6E"/>
    <w:rsid w:val="0095733D"/>
    <w:rsid w:val="009573FA"/>
    <w:rsid w:val="00960156"/>
    <w:rsid w:val="009621F0"/>
    <w:rsid w:val="009622C3"/>
    <w:rsid w:val="00963A61"/>
    <w:rsid w:val="00964B67"/>
    <w:rsid w:val="0096569E"/>
    <w:rsid w:val="00965756"/>
    <w:rsid w:val="00965AC7"/>
    <w:rsid w:val="00967066"/>
    <w:rsid w:val="009677AF"/>
    <w:rsid w:val="009705A2"/>
    <w:rsid w:val="00970865"/>
    <w:rsid w:val="00970EBE"/>
    <w:rsid w:val="00971C04"/>
    <w:rsid w:val="009725AD"/>
    <w:rsid w:val="009746A3"/>
    <w:rsid w:val="009757E7"/>
    <w:rsid w:val="00976547"/>
    <w:rsid w:val="00977083"/>
    <w:rsid w:val="009776AB"/>
    <w:rsid w:val="00977BF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1E7"/>
    <w:rsid w:val="009A435E"/>
    <w:rsid w:val="009A6E4B"/>
    <w:rsid w:val="009A752E"/>
    <w:rsid w:val="009A76F7"/>
    <w:rsid w:val="009A7D2C"/>
    <w:rsid w:val="009B0287"/>
    <w:rsid w:val="009B1E3F"/>
    <w:rsid w:val="009B4442"/>
    <w:rsid w:val="009B496C"/>
    <w:rsid w:val="009B4F36"/>
    <w:rsid w:val="009B541F"/>
    <w:rsid w:val="009C0777"/>
    <w:rsid w:val="009C0A0A"/>
    <w:rsid w:val="009C1A1A"/>
    <w:rsid w:val="009C1F89"/>
    <w:rsid w:val="009C33A5"/>
    <w:rsid w:val="009C4C7F"/>
    <w:rsid w:val="009C6685"/>
    <w:rsid w:val="009C75F9"/>
    <w:rsid w:val="009C7B51"/>
    <w:rsid w:val="009C7C56"/>
    <w:rsid w:val="009D01A7"/>
    <w:rsid w:val="009D028D"/>
    <w:rsid w:val="009D0B0A"/>
    <w:rsid w:val="009D118E"/>
    <w:rsid w:val="009D3ED1"/>
    <w:rsid w:val="009D560F"/>
    <w:rsid w:val="009D5774"/>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983"/>
    <w:rsid w:val="009F7B32"/>
    <w:rsid w:val="00A0031E"/>
    <w:rsid w:val="00A029AC"/>
    <w:rsid w:val="00A03108"/>
    <w:rsid w:val="00A03264"/>
    <w:rsid w:val="00A03764"/>
    <w:rsid w:val="00A03EB6"/>
    <w:rsid w:val="00A0478A"/>
    <w:rsid w:val="00A04FA7"/>
    <w:rsid w:val="00A05121"/>
    <w:rsid w:val="00A066A6"/>
    <w:rsid w:val="00A06BB9"/>
    <w:rsid w:val="00A06D42"/>
    <w:rsid w:val="00A06EA4"/>
    <w:rsid w:val="00A07C08"/>
    <w:rsid w:val="00A07DCD"/>
    <w:rsid w:val="00A116F6"/>
    <w:rsid w:val="00A137A1"/>
    <w:rsid w:val="00A15421"/>
    <w:rsid w:val="00A15AB3"/>
    <w:rsid w:val="00A15FF1"/>
    <w:rsid w:val="00A17027"/>
    <w:rsid w:val="00A203E1"/>
    <w:rsid w:val="00A20BA9"/>
    <w:rsid w:val="00A22263"/>
    <w:rsid w:val="00A23345"/>
    <w:rsid w:val="00A2495A"/>
    <w:rsid w:val="00A26818"/>
    <w:rsid w:val="00A26919"/>
    <w:rsid w:val="00A2695D"/>
    <w:rsid w:val="00A27596"/>
    <w:rsid w:val="00A27BAB"/>
    <w:rsid w:val="00A27C98"/>
    <w:rsid w:val="00A306A5"/>
    <w:rsid w:val="00A307E1"/>
    <w:rsid w:val="00A30AAB"/>
    <w:rsid w:val="00A312E8"/>
    <w:rsid w:val="00A31C56"/>
    <w:rsid w:val="00A32604"/>
    <w:rsid w:val="00A32825"/>
    <w:rsid w:val="00A33A23"/>
    <w:rsid w:val="00A33E70"/>
    <w:rsid w:val="00A34F56"/>
    <w:rsid w:val="00A36442"/>
    <w:rsid w:val="00A375C5"/>
    <w:rsid w:val="00A3776D"/>
    <w:rsid w:val="00A415EA"/>
    <w:rsid w:val="00A4269A"/>
    <w:rsid w:val="00A4299D"/>
    <w:rsid w:val="00A442EF"/>
    <w:rsid w:val="00A44C04"/>
    <w:rsid w:val="00A44C44"/>
    <w:rsid w:val="00A47A52"/>
    <w:rsid w:val="00A50754"/>
    <w:rsid w:val="00A514D4"/>
    <w:rsid w:val="00A517AC"/>
    <w:rsid w:val="00A51E00"/>
    <w:rsid w:val="00A52632"/>
    <w:rsid w:val="00A538E3"/>
    <w:rsid w:val="00A54B45"/>
    <w:rsid w:val="00A554CA"/>
    <w:rsid w:val="00A567E5"/>
    <w:rsid w:val="00A60A24"/>
    <w:rsid w:val="00A60A91"/>
    <w:rsid w:val="00A61D44"/>
    <w:rsid w:val="00A62717"/>
    <w:rsid w:val="00A638B8"/>
    <w:rsid w:val="00A65332"/>
    <w:rsid w:val="00A66879"/>
    <w:rsid w:val="00A67E49"/>
    <w:rsid w:val="00A70986"/>
    <w:rsid w:val="00A70E39"/>
    <w:rsid w:val="00A7176A"/>
    <w:rsid w:val="00A71914"/>
    <w:rsid w:val="00A71A5B"/>
    <w:rsid w:val="00A71D16"/>
    <w:rsid w:val="00A749D3"/>
    <w:rsid w:val="00A757CB"/>
    <w:rsid w:val="00A75EDE"/>
    <w:rsid w:val="00A75F52"/>
    <w:rsid w:val="00A76BEE"/>
    <w:rsid w:val="00A77BAB"/>
    <w:rsid w:val="00A8095F"/>
    <w:rsid w:val="00A80A39"/>
    <w:rsid w:val="00A80F80"/>
    <w:rsid w:val="00A81F9F"/>
    <w:rsid w:val="00A823F6"/>
    <w:rsid w:val="00A82725"/>
    <w:rsid w:val="00A84972"/>
    <w:rsid w:val="00A84E33"/>
    <w:rsid w:val="00A86B62"/>
    <w:rsid w:val="00A87A9E"/>
    <w:rsid w:val="00A94AB6"/>
    <w:rsid w:val="00A96C71"/>
    <w:rsid w:val="00A96D78"/>
    <w:rsid w:val="00AA1F0C"/>
    <w:rsid w:val="00AA2BA0"/>
    <w:rsid w:val="00AA4B22"/>
    <w:rsid w:val="00AA70ED"/>
    <w:rsid w:val="00AA7375"/>
    <w:rsid w:val="00AB038E"/>
    <w:rsid w:val="00AB04E2"/>
    <w:rsid w:val="00AB0D99"/>
    <w:rsid w:val="00AB34F1"/>
    <w:rsid w:val="00AB4966"/>
    <w:rsid w:val="00AB4DDE"/>
    <w:rsid w:val="00AB5479"/>
    <w:rsid w:val="00AB5E70"/>
    <w:rsid w:val="00AB68AC"/>
    <w:rsid w:val="00AB6FF3"/>
    <w:rsid w:val="00AB7E2C"/>
    <w:rsid w:val="00AC0BF3"/>
    <w:rsid w:val="00AC1030"/>
    <w:rsid w:val="00AC1806"/>
    <w:rsid w:val="00AC1DE0"/>
    <w:rsid w:val="00AC29BB"/>
    <w:rsid w:val="00AC2ABF"/>
    <w:rsid w:val="00AC2B66"/>
    <w:rsid w:val="00AC2E00"/>
    <w:rsid w:val="00AC3715"/>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11978"/>
    <w:rsid w:val="00B11EAE"/>
    <w:rsid w:val="00B12522"/>
    <w:rsid w:val="00B12E8E"/>
    <w:rsid w:val="00B14C55"/>
    <w:rsid w:val="00B161BD"/>
    <w:rsid w:val="00B1686C"/>
    <w:rsid w:val="00B179E5"/>
    <w:rsid w:val="00B17B15"/>
    <w:rsid w:val="00B2061F"/>
    <w:rsid w:val="00B206DF"/>
    <w:rsid w:val="00B21CEC"/>
    <w:rsid w:val="00B227DD"/>
    <w:rsid w:val="00B22C14"/>
    <w:rsid w:val="00B22F3F"/>
    <w:rsid w:val="00B22F5B"/>
    <w:rsid w:val="00B2305C"/>
    <w:rsid w:val="00B23D28"/>
    <w:rsid w:val="00B26149"/>
    <w:rsid w:val="00B301F2"/>
    <w:rsid w:val="00B30672"/>
    <w:rsid w:val="00B32030"/>
    <w:rsid w:val="00B32D05"/>
    <w:rsid w:val="00B33308"/>
    <w:rsid w:val="00B350D3"/>
    <w:rsid w:val="00B353FF"/>
    <w:rsid w:val="00B3716E"/>
    <w:rsid w:val="00B3784E"/>
    <w:rsid w:val="00B3797C"/>
    <w:rsid w:val="00B448E7"/>
    <w:rsid w:val="00B45609"/>
    <w:rsid w:val="00B45A6A"/>
    <w:rsid w:val="00B46776"/>
    <w:rsid w:val="00B46A1F"/>
    <w:rsid w:val="00B47439"/>
    <w:rsid w:val="00B514A2"/>
    <w:rsid w:val="00B55371"/>
    <w:rsid w:val="00B57EFF"/>
    <w:rsid w:val="00B6168D"/>
    <w:rsid w:val="00B62BE9"/>
    <w:rsid w:val="00B6405D"/>
    <w:rsid w:val="00B6501C"/>
    <w:rsid w:val="00B6514E"/>
    <w:rsid w:val="00B67F99"/>
    <w:rsid w:val="00B70AC2"/>
    <w:rsid w:val="00B70FDC"/>
    <w:rsid w:val="00B7183D"/>
    <w:rsid w:val="00B719A5"/>
    <w:rsid w:val="00B71B5D"/>
    <w:rsid w:val="00B71EC7"/>
    <w:rsid w:val="00B727A4"/>
    <w:rsid w:val="00B729FE"/>
    <w:rsid w:val="00B73727"/>
    <w:rsid w:val="00B75361"/>
    <w:rsid w:val="00B77556"/>
    <w:rsid w:val="00B848A5"/>
    <w:rsid w:val="00B85881"/>
    <w:rsid w:val="00B8628D"/>
    <w:rsid w:val="00B862C9"/>
    <w:rsid w:val="00B87D63"/>
    <w:rsid w:val="00B90B82"/>
    <w:rsid w:val="00B9352C"/>
    <w:rsid w:val="00B954E9"/>
    <w:rsid w:val="00B96D7D"/>
    <w:rsid w:val="00B979D7"/>
    <w:rsid w:val="00B97FAA"/>
    <w:rsid w:val="00BA0CF5"/>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389B"/>
    <w:rsid w:val="00BC4257"/>
    <w:rsid w:val="00BC799F"/>
    <w:rsid w:val="00BD0414"/>
    <w:rsid w:val="00BD1C90"/>
    <w:rsid w:val="00BD1DE0"/>
    <w:rsid w:val="00BD21C1"/>
    <w:rsid w:val="00BD4491"/>
    <w:rsid w:val="00BD5EE0"/>
    <w:rsid w:val="00BD6474"/>
    <w:rsid w:val="00BD66F7"/>
    <w:rsid w:val="00BD71CB"/>
    <w:rsid w:val="00BD7AB1"/>
    <w:rsid w:val="00BE181B"/>
    <w:rsid w:val="00BE2456"/>
    <w:rsid w:val="00BE38BF"/>
    <w:rsid w:val="00BE4007"/>
    <w:rsid w:val="00BE425D"/>
    <w:rsid w:val="00BE4CC8"/>
    <w:rsid w:val="00BE6CE0"/>
    <w:rsid w:val="00BE6DB0"/>
    <w:rsid w:val="00BE736A"/>
    <w:rsid w:val="00BF0ABD"/>
    <w:rsid w:val="00BF1276"/>
    <w:rsid w:val="00BF1705"/>
    <w:rsid w:val="00BF1E10"/>
    <w:rsid w:val="00BF29EE"/>
    <w:rsid w:val="00BF2A28"/>
    <w:rsid w:val="00BF2C8F"/>
    <w:rsid w:val="00BF46EB"/>
    <w:rsid w:val="00BF4EED"/>
    <w:rsid w:val="00BF7494"/>
    <w:rsid w:val="00BF74F8"/>
    <w:rsid w:val="00C0049C"/>
    <w:rsid w:val="00C00E56"/>
    <w:rsid w:val="00C021A5"/>
    <w:rsid w:val="00C04062"/>
    <w:rsid w:val="00C04E0B"/>
    <w:rsid w:val="00C05974"/>
    <w:rsid w:val="00C05EF2"/>
    <w:rsid w:val="00C06A6D"/>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91A"/>
    <w:rsid w:val="00C36B28"/>
    <w:rsid w:val="00C36FBC"/>
    <w:rsid w:val="00C400EE"/>
    <w:rsid w:val="00C40876"/>
    <w:rsid w:val="00C40E43"/>
    <w:rsid w:val="00C4108C"/>
    <w:rsid w:val="00C43CD5"/>
    <w:rsid w:val="00C4506E"/>
    <w:rsid w:val="00C45431"/>
    <w:rsid w:val="00C457D6"/>
    <w:rsid w:val="00C45AC5"/>
    <w:rsid w:val="00C4643B"/>
    <w:rsid w:val="00C47419"/>
    <w:rsid w:val="00C502C3"/>
    <w:rsid w:val="00C50570"/>
    <w:rsid w:val="00C50F51"/>
    <w:rsid w:val="00C51BF4"/>
    <w:rsid w:val="00C51D22"/>
    <w:rsid w:val="00C5650C"/>
    <w:rsid w:val="00C5689D"/>
    <w:rsid w:val="00C56F79"/>
    <w:rsid w:val="00C5721C"/>
    <w:rsid w:val="00C57FDE"/>
    <w:rsid w:val="00C60A38"/>
    <w:rsid w:val="00C60FD3"/>
    <w:rsid w:val="00C61D04"/>
    <w:rsid w:val="00C6415B"/>
    <w:rsid w:val="00C65173"/>
    <w:rsid w:val="00C66033"/>
    <w:rsid w:val="00C70DD2"/>
    <w:rsid w:val="00C72C54"/>
    <w:rsid w:val="00C733CF"/>
    <w:rsid w:val="00C740E6"/>
    <w:rsid w:val="00C7606B"/>
    <w:rsid w:val="00C77AAB"/>
    <w:rsid w:val="00C77D25"/>
    <w:rsid w:val="00C80901"/>
    <w:rsid w:val="00C81443"/>
    <w:rsid w:val="00C831AE"/>
    <w:rsid w:val="00C83CBF"/>
    <w:rsid w:val="00C8466A"/>
    <w:rsid w:val="00C85885"/>
    <w:rsid w:val="00C86BF2"/>
    <w:rsid w:val="00C86E9B"/>
    <w:rsid w:val="00C871B8"/>
    <w:rsid w:val="00C8749E"/>
    <w:rsid w:val="00C879A5"/>
    <w:rsid w:val="00C87BA6"/>
    <w:rsid w:val="00C87EFD"/>
    <w:rsid w:val="00C9004C"/>
    <w:rsid w:val="00C909E0"/>
    <w:rsid w:val="00C92162"/>
    <w:rsid w:val="00C93908"/>
    <w:rsid w:val="00C93981"/>
    <w:rsid w:val="00C93AC9"/>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0B8F"/>
    <w:rsid w:val="00CB2CE3"/>
    <w:rsid w:val="00CB59B2"/>
    <w:rsid w:val="00CB7085"/>
    <w:rsid w:val="00CB7114"/>
    <w:rsid w:val="00CC0922"/>
    <w:rsid w:val="00CC177C"/>
    <w:rsid w:val="00CC225A"/>
    <w:rsid w:val="00CC2EC9"/>
    <w:rsid w:val="00CC37DA"/>
    <w:rsid w:val="00CC4A6C"/>
    <w:rsid w:val="00CC4C52"/>
    <w:rsid w:val="00CC72F9"/>
    <w:rsid w:val="00CC7C3C"/>
    <w:rsid w:val="00CC7DF4"/>
    <w:rsid w:val="00CD0078"/>
    <w:rsid w:val="00CD03C3"/>
    <w:rsid w:val="00CD0BE1"/>
    <w:rsid w:val="00CD10BE"/>
    <w:rsid w:val="00CD1365"/>
    <w:rsid w:val="00CD168E"/>
    <w:rsid w:val="00CD24F3"/>
    <w:rsid w:val="00CD388A"/>
    <w:rsid w:val="00CD4176"/>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4F15"/>
    <w:rsid w:val="00CF521F"/>
    <w:rsid w:val="00CF7827"/>
    <w:rsid w:val="00D005FD"/>
    <w:rsid w:val="00D00F81"/>
    <w:rsid w:val="00D01C5B"/>
    <w:rsid w:val="00D01FA8"/>
    <w:rsid w:val="00D036F7"/>
    <w:rsid w:val="00D0431B"/>
    <w:rsid w:val="00D04717"/>
    <w:rsid w:val="00D051BB"/>
    <w:rsid w:val="00D0562E"/>
    <w:rsid w:val="00D05CCA"/>
    <w:rsid w:val="00D06E3F"/>
    <w:rsid w:val="00D07C13"/>
    <w:rsid w:val="00D10994"/>
    <w:rsid w:val="00D10AA1"/>
    <w:rsid w:val="00D120D7"/>
    <w:rsid w:val="00D13490"/>
    <w:rsid w:val="00D15173"/>
    <w:rsid w:val="00D157AE"/>
    <w:rsid w:val="00D16029"/>
    <w:rsid w:val="00D166C1"/>
    <w:rsid w:val="00D1671D"/>
    <w:rsid w:val="00D17513"/>
    <w:rsid w:val="00D17874"/>
    <w:rsid w:val="00D20EA8"/>
    <w:rsid w:val="00D20EAF"/>
    <w:rsid w:val="00D232CD"/>
    <w:rsid w:val="00D23DBE"/>
    <w:rsid w:val="00D254F8"/>
    <w:rsid w:val="00D26CBA"/>
    <w:rsid w:val="00D27727"/>
    <w:rsid w:val="00D301CF"/>
    <w:rsid w:val="00D3110D"/>
    <w:rsid w:val="00D31F01"/>
    <w:rsid w:val="00D34C7F"/>
    <w:rsid w:val="00D3594E"/>
    <w:rsid w:val="00D35F45"/>
    <w:rsid w:val="00D364A7"/>
    <w:rsid w:val="00D36D1C"/>
    <w:rsid w:val="00D3715D"/>
    <w:rsid w:val="00D37191"/>
    <w:rsid w:val="00D37683"/>
    <w:rsid w:val="00D40EF9"/>
    <w:rsid w:val="00D41511"/>
    <w:rsid w:val="00D41EBC"/>
    <w:rsid w:val="00D426DC"/>
    <w:rsid w:val="00D428AC"/>
    <w:rsid w:val="00D43773"/>
    <w:rsid w:val="00D43F84"/>
    <w:rsid w:val="00D456FB"/>
    <w:rsid w:val="00D47E49"/>
    <w:rsid w:val="00D50017"/>
    <w:rsid w:val="00D50BFB"/>
    <w:rsid w:val="00D50ECD"/>
    <w:rsid w:val="00D51EC8"/>
    <w:rsid w:val="00D53B5D"/>
    <w:rsid w:val="00D5419A"/>
    <w:rsid w:val="00D5457F"/>
    <w:rsid w:val="00D54BF2"/>
    <w:rsid w:val="00D56546"/>
    <w:rsid w:val="00D57524"/>
    <w:rsid w:val="00D635B4"/>
    <w:rsid w:val="00D65754"/>
    <w:rsid w:val="00D65AB9"/>
    <w:rsid w:val="00D66333"/>
    <w:rsid w:val="00D66CBA"/>
    <w:rsid w:val="00D71A7B"/>
    <w:rsid w:val="00D720D7"/>
    <w:rsid w:val="00D724A9"/>
    <w:rsid w:val="00D72F65"/>
    <w:rsid w:val="00D75C10"/>
    <w:rsid w:val="00D75E36"/>
    <w:rsid w:val="00D7625D"/>
    <w:rsid w:val="00D77F7B"/>
    <w:rsid w:val="00D80B3A"/>
    <w:rsid w:val="00D80FD5"/>
    <w:rsid w:val="00D8160F"/>
    <w:rsid w:val="00D81E38"/>
    <w:rsid w:val="00D8243C"/>
    <w:rsid w:val="00D83065"/>
    <w:rsid w:val="00D839F0"/>
    <w:rsid w:val="00D83DD9"/>
    <w:rsid w:val="00D842AF"/>
    <w:rsid w:val="00D842F5"/>
    <w:rsid w:val="00D84EDF"/>
    <w:rsid w:val="00D9000B"/>
    <w:rsid w:val="00D90256"/>
    <w:rsid w:val="00D9040F"/>
    <w:rsid w:val="00D91B0A"/>
    <w:rsid w:val="00D96227"/>
    <w:rsid w:val="00DA0496"/>
    <w:rsid w:val="00DA24BA"/>
    <w:rsid w:val="00DA293B"/>
    <w:rsid w:val="00DA2C52"/>
    <w:rsid w:val="00DA37FC"/>
    <w:rsid w:val="00DA3986"/>
    <w:rsid w:val="00DA46B7"/>
    <w:rsid w:val="00DA48B5"/>
    <w:rsid w:val="00DA4A97"/>
    <w:rsid w:val="00DA4AB3"/>
    <w:rsid w:val="00DA4D32"/>
    <w:rsid w:val="00DA7179"/>
    <w:rsid w:val="00DA7462"/>
    <w:rsid w:val="00DA75C8"/>
    <w:rsid w:val="00DA765B"/>
    <w:rsid w:val="00DA7682"/>
    <w:rsid w:val="00DB18D3"/>
    <w:rsid w:val="00DB2000"/>
    <w:rsid w:val="00DB4F60"/>
    <w:rsid w:val="00DB74DC"/>
    <w:rsid w:val="00DB7C90"/>
    <w:rsid w:val="00DC1F36"/>
    <w:rsid w:val="00DD0D33"/>
    <w:rsid w:val="00DD0EF0"/>
    <w:rsid w:val="00DD1399"/>
    <w:rsid w:val="00DD3950"/>
    <w:rsid w:val="00DD4210"/>
    <w:rsid w:val="00DD568D"/>
    <w:rsid w:val="00DD65EB"/>
    <w:rsid w:val="00DE0E92"/>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3C3E"/>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0"/>
    <w:rsid w:val="00E27B4B"/>
    <w:rsid w:val="00E27C7D"/>
    <w:rsid w:val="00E3285C"/>
    <w:rsid w:val="00E3298F"/>
    <w:rsid w:val="00E32EAE"/>
    <w:rsid w:val="00E33C7E"/>
    <w:rsid w:val="00E345A2"/>
    <w:rsid w:val="00E35026"/>
    <w:rsid w:val="00E35E5D"/>
    <w:rsid w:val="00E36021"/>
    <w:rsid w:val="00E360C4"/>
    <w:rsid w:val="00E363D2"/>
    <w:rsid w:val="00E36D1C"/>
    <w:rsid w:val="00E40282"/>
    <w:rsid w:val="00E411E2"/>
    <w:rsid w:val="00E43C0A"/>
    <w:rsid w:val="00E43C56"/>
    <w:rsid w:val="00E44585"/>
    <w:rsid w:val="00E4585A"/>
    <w:rsid w:val="00E45CCE"/>
    <w:rsid w:val="00E46D00"/>
    <w:rsid w:val="00E50E68"/>
    <w:rsid w:val="00E5140A"/>
    <w:rsid w:val="00E534DB"/>
    <w:rsid w:val="00E55B76"/>
    <w:rsid w:val="00E5709C"/>
    <w:rsid w:val="00E62156"/>
    <w:rsid w:val="00E624A1"/>
    <w:rsid w:val="00E625B8"/>
    <w:rsid w:val="00E63EF2"/>
    <w:rsid w:val="00E643FD"/>
    <w:rsid w:val="00E67451"/>
    <w:rsid w:val="00E676E4"/>
    <w:rsid w:val="00E70B3C"/>
    <w:rsid w:val="00E71788"/>
    <w:rsid w:val="00E722AB"/>
    <w:rsid w:val="00E7230D"/>
    <w:rsid w:val="00E73A03"/>
    <w:rsid w:val="00E73B75"/>
    <w:rsid w:val="00E750A8"/>
    <w:rsid w:val="00E770B5"/>
    <w:rsid w:val="00E77569"/>
    <w:rsid w:val="00E81FB3"/>
    <w:rsid w:val="00E821BE"/>
    <w:rsid w:val="00E83DC4"/>
    <w:rsid w:val="00E842C9"/>
    <w:rsid w:val="00E847E6"/>
    <w:rsid w:val="00E85761"/>
    <w:rsid w:val="00E8600C"/>
    <w:rsid w:val="00E861B8"/>
    <w:rsid w:val="00E87BB7"/>
    <w:rsid w:val="00E87C80"/>
    <w:rsid w:val="00E90166"/>
    <w:rsid w:val="00E90410"/>
    <w:rsid w:val="00E9212A"/>
    <w:rsid w:val="00E92A0F"/>
    <w:rsid w:val="00E92D1B"/>
    <w:rsid w:val="00E950EA"/>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58A"/>
    <w:rsid w:val="00ED2FCE"/>
    <w:rsid w:val="00ED41A4"/>
    <w:rsid w:val="00ED4961"/>
    <w:rsid w:val="00ED5787"/>
    <w:rsid w:val="00ED5C3F"/>
    <w:rsid w:val="00EE0603"/>
    <w:rsid w:val="00EE15CF"/>
    <w:rsid w:val="00EE2AD8"/>
    <w:rsid w:val="00EE41F6"/>
    <w:rsid w:val="00EE4E1D"/>
    <w:rsid w:val="00EE56A4"/>
    <w:rsid w:val="00EE5D0B"/>
    <w:rsid w:val="00EE64C8"/>
    <w:rsid w:val="00EE67F5"/>
    <w:rsid w:val="00EE6A28"/>
    <w:rsid w:val="00EF1114"/>
    <w:rsid w:val="00EF3B1F"/>
    <w:rsid w:val="00EF6FB0"/>
    <w:rsid w:val="00F000F1"/>
    <w:rsid w:val="00F01E4F"/>
    <w:rsid w:val="00F0242E"/>
    <w:rsid w:val="00F03632"/>
    <w:rsid w:val="00F0392E"/>
    <w:rsid w:val="00F05491"/>
    <w:rsid w:val="00F066F8"/>
    <w:rsid w:val="00F07A0A"/>
    <w:rsid w:val="00F07F3F"/>
    <w:rsid w:val="00F1104A"/>
    <w:rsid w:val="00F11F11"/>
    <w:rsid w:val="00F12221"/>
    <w:rsid w:val="00F14562"/>
    <w:rsid w:val="00F14890"/>
    <w:rsid w:val="00F14C44"/>
    <w:rsid w:val="00F14FEC"/>
    <w:rsid w:val="00F15133"/>
    <w:rsid w:val="00F1687F"/>
    <w:rsid w:val="00F17873"/>
    <w:rsid w:val="00F17DE8"/>
    <w:rsid w:val="00F21827"/>
    <w:rsid w:val="00F21EE9"/>
    <w:rsid w:val="00F253F5"/>
    <w:rsid w:val="00F257A2"/>
    <w:rsid w:val="00F26788"/>
    <w:rsid w:val="00F26D60"/>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4F28"/>
    <w:rsid w:val="00F55A2E"/>
    <w:rsid w:val="00F55A3E"/>
    <w:rsid w:val="00F57D37"/>
    <w:rsid w:val="00F6003B"/>
    <w:rsid w:val="00F60439"/>
    <w:rsid w:val="00F61924"/>
    <w:rsid w:val="00F62FB3"/>
    <w:rsid w:val="00F65030"/>
    <w:rsid w:val="00F65967"/>
    <w:rsid w:val="00F670FE"/>
    <w:rsid w:val="00F7030A"/>
    <w:rsid w:val="00F706F8"/>
    <w:rsid w:val="00F72021"/>
    <w:rsid w:val="00F728A8"/>
    <w:rsid w:val="00F72B24"/>
    <w:rsid w:val="00F72DAE"/>
    <w:rsid w:val="00F73821"/>
    <w:rsid w:val="00F73A39"/>
    <w:rsid w:val="00F741F9"/>
    <w:rsid w:val="00F74AB0"/>
    <w:rsid w:val="00F75BEE"/>
    <w:rsid w:val="00F75C7B"/>
    <w:rsid w:val="00F75DD1"/>
    <w:rsid w:val="00F76A77"/>
    <w:rsid w:val="00F77024"/>
    <w:rsid w:val="00F77E0A"/>
    <w:rsid w:val="00F77F41"/>
    <w:rsid w:val="00F80BAA"/>
    <w:rsid w:val="00F80EEC"/>
    <w:rsid w:val="00F811CA"/>
    <w:rsid w:val="00F8199E"/>
    <w:rsid w:val="00F82852"/>
    <w:rsid w:val="00F82A3D"/>
    <w:rsid w:val="00F83A6D"/>
    <w:rsid w:val="00F83CCA"/>
    <w:rsid w:val="00F85077"/>
    <w:rsid w:val="00F855D6"/>
    <w:rsid w:val="00F859BC"/>
    <w:rsid w:val="00F85B7B"/>
    <w:rsid w:val="00F8624E"/>
    <w:rsid w:val="00F86433"/>
    <w:rsid w:val="00F92D5D"/>
    <w:rsid w:val="00F92E56"/>
    <w:rsid w:val="00F9415C"/>
    <w:rsid w:val="00F9471E"/>
    <w:rsid w:val="00F94CF6"/>
    <w:rsid w:val="00F9509F"/>
    <w:rsid w:val="00F9586D"/>
    <w:rsid w:val="00FA05D7"/>
    <w:rsid w:val="00FA0D24"/>
    <w:rsid w:val="00FA0F43"/>
    <w:rsid w:val="00FA204D"/>
    <w:rsid w:val="00FA31A3"/>
    <w:rsid w:val="00FA3E3B"/>
    <w:rsid w:val="00FA5EC2"/>
    <w:rsid w:val="00FA66B0"/>
    <w:rsid w:val="00FA7048"/>
    <w:rsid w:val="00FA7FBB"/>
    <w:rsid w:val="00FB01D7"/>
    <w:rsid w:val="00FB1EBB"/>
    <w:rsid w:val="00FB4A1E"/>
    <w:rsid w:val="00FB520F"/>
    <w:rsid w:val="00FB75C6"/>
    <w:rsid w:val="00FC028A"/>
    <w:rsid w:val="00FC0C0F"/>
    <w:rsid w:val="00FC1CFE"/>
    <w:rsid w:val="00FC1F68"/>
    <w:rsid w:val="00FC338B"/>
    <w:rsid w:val="00FC3690"/>
    <w:rsid w:val="00FC3876"/>
    <w:rsid w:val="00FC4B14"/>
    <w:rsid w:val="00FC788D"/>
    <w:rsid w:val="00FD213B"/>
    <w:rsid w:val="00FD2DB2"/>
    <w:rsid w:val="00FD310E"/>
    <w:rsid w:val="00FD387B"/>
    <w:rsid w:val="00FD4850"/>
    <w:rsid w:val="00FD4962"/>
    <w:rsid w:val="00FD49E3"/>
    <w:rsid w:val="00FD5CB1"/>
    <w:rsid w:val="00FE085B"/>
    <w:rsid w:val="00FE1CCE"/>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 w:val="08352103"/>
    <w:rsid w:val="106D7B3A"/>
    <w:rsid w:val="3177B8B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D6A7D8"/>
  <w15:docId w15:val="{251F767B-DB3C-4B4D-8ED5-55BA1A03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customStyle="1" w:styleId="Nevyeenzmnka1">
    <w:name w:val="Nevyřešená zmínka1"/>
    <w:basedOn w:val="Standardnpsmoodstavce"/>
    <w:uiPriority w:val="99"/>
    <w:semiHidden/>
    <w:unhideWhenUsed/>
    <w:rsid w:val="00F82852"/>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E32EAE"/>
    <w:rPr>
      <w:rFonts w:ascii="Arial" w:eastAsia="Times New Roman" w:hAnsi="Arial"/>
      <w:szCs w:val="24"/>
    </w:rPr>
  </w:style>
  <w:style w:type="character" w:styleId="Nevyeenzmnka">
    <w:name w:val="Unresolved Mention"/>
    <w:basedOn w:val="Standardnpsmoodstavce"/>
    <w:uiPriority w:val="99"/>
    <w:semiHidden/>
    <w:unhideWhenUsed/>
    <w:rsid w:val="00E36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69325532">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24906242">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r&#269;en&#253;ch"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gd.cz" TargetMode="External"/><Relationship Id="rId5" Type="http://schemas.openxmlformats.org/officeDocument/2006/relationships/numbering" Target="numbering.xml"/><Relationship Id="rId15" Type="http://schemas.openxmlformats.org/officeDocument/2006/relationships/hyperlink" Target="mailto:faktury@egd.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y@egd.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E4CF0-05B2-421C-AB9E-31AD58C13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customXml/itemProps3.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4.xml><?xml version="1.0" encoding="utf-8"?>
<ds:datastoreItem xmlns:ds="http://schemas.openxmlformats.org/officeDocument/2006/customXml" ds:itemID="{A159C5C5-342A-4FFF-85A1-3844A37920F6}">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54</TotalTime>
  <Pages>16</Pages>
  <Words>7128</Words>
  <Characters>42328</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49358</CharactersWithSpaces>
  <SharedDoc>false</SharedDoc>
  <HLinks>
    <vt:vector size="36" baseType="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18284704</vt:i4>
      </vt:variant>
      <vt:variant>
        <vt:i4>6</vt:i4>
      </vt:variant>
      <vt:variant>
        <vt:i4>0</vt:i4>
      </vt:variant>
      <vt:variant>
        <vt:i4>5</vt:i4>
      </vt:variant>
      <vt:variant>
        <vt:lpwstr>mailto:určených</vt:lpwstr>
      </vt:variant>
      <vt:variant>
        <vt:lpwstr/>
      </vt:variant>
      <vt:variant>
        <vt:i4>8257558</vt:i4>
      </vt:variant>
      <vt:variant>
        <vt:i4>3</vt:i4>
      </vt:variant>
      <vt:variant>
        <vt:i4>0</vt:i4>
      </vt:variant>
      <vt:variant>
        <vt:i4>5</vt:i4>
      </vt:variant>
      <vt:variant>
        <vt:lpwstr>mailto:lenka.kubesova@egd.cz</vt:lpwstr>
      </vt:variant>
      <vt:variant>
        <vt:lpwstr/>
      </vt:variant>
      <vt:variant>
        <vt:i4>7012356</vt:i4>
      </vt:variant>
      <vt:variant>
        <vt:i4>0</vt:i4>
      </vt:variant>
      <vt:variant>
        <vt:i4>0</vt:i4>
      </vt:variant>
      <vt:variant>
        <vt:i4>5</vt:i4>
      </vt:variant>
      <vt:variant>
        <vt:lpwstr>mailto:jitka.novakova@egd.cz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subject/>
  <dc:creator>Veselý Michal, Mgr.</dc:creator>
  <cp:keywords/>
  <cp:lastModifiedBy>Košan, Pavel</cp:lastModifiedBy>
  <cp:revision>21</cp:revision>
  <cp:lastPrinted>2015-10-15T00:05:00Z</cp:lastPrinted>
  <dcterms:created xsi:type="dcterms:W3CDTF">2024-05-22T18:54:00Z</dcterms:created>
  <dcterms:modified xsi:type="dcterms:W3CDTF">2024-07-11T11:58:00Z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ediaServiceImageTags">
    <vt:lpwstr/>
  </property>
</Properties>
</file>